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C1777C" w14:textId="1B310E08" w:rsidR="004A5044" w:rsidRPr="00C3626D" w:rsidRDefault="004A5044" w:rsidP="004055E2">
      <w:pPr>
        <w:pStyle w:val="Nagwek1"/>
        <w:spacing w:before="0"/>
        <w:rPr>
          <w:sz w:val="24"/>
          <w:szCs w:val="24"/>
          <w:lang w:val="en-GB"/>
        </w:rPr>
      </w:pPr>
      <w:r w:rsidRPr="00C3626D">
        <w:rPr>
          <w:sz w:val="24"/>
          <w:szCs w:val="24"/>
          <w:lang w:val="en-GB"/>
        </w:rPr>
        <w:t xml:space="preserve">The Aleksander </w:t>
      </w:r>
      <w:r w:rsidRPr="00C3626D">
        <w:rPr>
          <w:sz w:val="24"/>
          <w:szCs w:val="24"/>
          <w:lang w:val="pl-PL"/>
        </w:rPr>
        <w:t>Zelwerowicz</w:t>
      </w:r>
      <w:r w:rsidRPr="00C3626D">
        <w:rPr>
          <w:sz w:val="24"/>
          <w:szCs w:val="24"/>
          <w:lang w:val="en-GB"/>
        </w:rPr>
        <w:t xml:space="preserve"> National Academy of Dramatic Art in Warsaw</w:t>
      </w:r>
    </w:p>
    <w:p w14:paraId="290EF06C" w14:textId="77777777" w:rsidR="004A5044" w:rsidRPr="00C3626D" w:rsidRDefault="004A5044" w:rsidP="004055E2">
      <w:pPr>
        <w:pStyle w:val="Nagwek2"/>
        <w:rPr>
          <w:szCs w:val="24"/>
          <w:lang w:val="en-GB"/>
        </w:rPr>
      </w:pPr>
      <w:r w:rsidRPr="00C3626D">
        <w:rPr>
          <w:szCs w:val="24"/>
          <w:lang w:val="en-GB"/>
        </w:rPr>
        <w:t>GENERAL INFORMATION</w:t>
      </w:r>
    </w:p>
    <w:tbl>
      <w:tblPr>
        <w:tblStyle w:val="Tabela-Siatka"/>
        <w:tblW w:w="9634" w:type="dxa"/>
        <w:tblLook w:val="04A0" w:firstRow="1" w:lastRow="0" w:firstColumn="1" w:lastColumn="0" w:noHBand="0" w:noVBand="1"/>
        <w:tblCaption w:val="General information on the Academy"/>
        <w:tblDescription w:val="General information on the Academy"/>
      </w:tblPr>
      <w:tblGrid>
        <w:gridCol w:w="3681"/>
        <w:gridCol w:w="5953"/>
      </w:tblGrid>
      <w:tr w:rsidR="00877DC8" w:rsidRPr="00C3626D" w14:paraId="69F9AC79" w14:textId="77777777" w:rsidTr="00104C6D">
        <w:trPr>
          <w:trHeight w:val="260"/>
          <w:tblHeader/>
        </w:trPr>
        <w:tc>
          <w:tcPr>
            <w:tcW w:w="3681" w:type="dxa"/>
            <w:shd w:val="clear" w:color="auto" w:fill="BFBFBF" w:themeFill="background1" w:themeFillShade="BF"/>
          </w:tcPr>
          <w:p w14:paraId="35995BAD" w14:textId="2221D486" w:rsidR="00877DC8" w:rsidRPr="00C3626D" w:rsidRDefault="00877DC8" w:rsidP="00877DC8">
            <w:pPr>
              <w:rPr>
                <w:b/>
                <w:sz w:val="24"/>
                <w:szCs w:val="24"/>
                <w:lang w:val="en-GB"/>
              </w:rPr>
            </w:pPr>
            <w:r w:rsidRPr="00C3626D">
              <w:rPr>
                <w:b/>
                <w:sz w:val="24"/>
                <w:szCs w:val="24"/>
              </w:rPr>
              <w:t>Type of information provided</w:t>
            </w:r>
          </w:p>
        </w:tc>
        <w:tc>
          <w:tcPr>
            <w:tcW w:w="5953" w:type="dxa"/>
            <w:shd w:val="clear" w:color="auto" w:fill="BFBFBF" w:themeFill="background1" w:themeFillShade="BF"/>
          </w:tcPr>
          <w:p w14:paraId="575EC6B3" w14:textId="2D90A8E0" w:rsidR="00877DC8" w:rsidRPr="00C3626D" w:rsidRDefault="00AB04B7" w:rsidP="00877DC8">
            <w:pPr>
              <w:rPr>
                <w:b/>
                <w:sz w:val="24"/>
                <w:szCs w:val="24"/>
                <w:lang w:val="en-GB"/>
              </w:rPr>
            </w:pPr>
            <w:r w:rsidRPr="00C3626D">
              <w:rPr>
                <w:b/>
                <w:sz w:val="24"/>
                <w:szCs w:val="24"/>
              </w:rPr>
              <w:t>I</w:t>
            </w:r>
            <w:r w:rsidR="00877DC8" w:rsidRPr="00C3626D">
              <w:rPr>
                <w:b/>
                <w:sz w:val="24"/>
                <w:szCs w:val="24"/>
              </w:rPr>
              <w:t>nformation on the Academy</w:t>
            </w:r>
          </w:p>
        </w:tc>
      </w:tr>
      <w:tr w:rsidR="00DA1A06" w:rsidRPr="00C3626D" w14:paraId="7315DDC8" w14:textId="77777777" w:rsidTr="00B67E50">
        <w:tc>
          <w:tcPr>
            <w:tcW w:w="3681" w:type="dxa"/>
          </w:tcPr>
          <w:p w14:paraId="3D2A1C27" w14:textId="77777777" w:rsidR="004A5044" w:rsidRPr="00C3626D" w:rsidRDefault="004A5044" w:rsidP="006C3928">
            <w:pPr>
              <w:rPr>
                <w:sz w:val="24"/>
                <w:szCs w:val="24"/>
                <w:lang w:val="en-GB"/>
              </w:rPr>
            </w:pPr>
            <w:r w:rsidRPr="00C3626D">
              <w:rPr>
                <w:sz w:val="24"/>
                <w:szCs w:val="24"/>
                <w:lang w:val="en-GB"/>
              </w:rPr>
              <w:t>Full legal name in English</w:t>
            </w:r>
          </w:p>
        </w:tc>
        <w:tc>
          <w:tcPr>
            <w:tcW w:w="5953" w:type="dxa"/>
          </w:tcPr>
          <w:p w14:paraId="1386D17F" w14:textId="77777777" w:rsidR="004A5044" w:rsidRPr="00C3626D" w:rsidRDefault="004A5044" w:rsidP="006C3928">
            <w:pPr>
              <w:rPr>
                <w:sz w:val="24"/>
                <w:szCs w:val="24"/>
                <w:lang w:val="en-GB"/>
              </w:rPr>
            </w:pPr>
            <w:r w:rsidRPr="00C3626D">
              <w:rPr>
                <w:sz w:val="24"/>
                <w:szCs w:val="24"/>
                <w:lang w:val="en-GB"/>
              </w:rPr>
              <w:t xml:space="preserve">The Aleksander </w:t>
            </w:r>
            <w:r w:rsidRPr="00C3626D">
              <w:rPr>
                <w:sz w:val="24"/>
                <w:szCs w:val="24"/>
                <w:lang w:val="pl-PL"/>
              </w:rPr>
              <w:t xml:space="preserve">Zelwerowicz </w:t>
            </w:r>
            <w:r w:rsidRPr="00C3626D">
              <w:rPr>
                <w:sz w:val="24"/>
                <w:szCs w:val="24"/>
                <w:lang w:val="en-GB"/>
              </w:rPr>
              <w:t>National Academy of Dramatic Art in Warsaw</w:t>
            </w:r>
          </w:p>
          <w:p w14:paraId="6E745F46" w14:textId="77777777" w:rsidR="006A76B1" w:rsidRPr="00C3626D" w:rsidRDefault="006A76B1" w:rsidP="006C3928">
            <w:pPr>
              <w:rPr>
                <w:b/>
                <w:sz w:val="24"/>
                <w:szCs w:val="24"/>
                <w:lang w:val="pl-PL"/>
              </w:rPr>
            </w:pPr>
            <w:r w:rsidRPr="00C3626D">
              <w:rPr>
                <w:b/>
                <w:sz w:val="24"/>
                <w:szCs w:val="24"/>
                <w:lang w:val="pl-PL"/>
              </w:rPr>
              <w:t>Białystok:</w:t>
            </w:r>
          </w:p>
          <w:p w14:paraId="021ECFC8" w14:textId="63E8A0F9" w:rsidR="004A5044" w:rsidRPr="00C3626D" w:rsidRDefault="006A76B1" w:rsidP="006C3928">
            <w:pPr>
              <w:rPr>
                <w:sz w:val="24"/>
                <w:szCs w:val="24"/>
                <w:lang w:val="en-GB"/>
              </w:rPr>
            </w:pPr>
            <w:r w:rsidRPr="00C3626D">
              <w:rPr>
                <w:sz w:val="24"/>
                <w:szCs w:val="24"/>
                <w:lang w:val="en-GB"/>
              </w:rPr>
              <w:t>The Aleksander</w:t>
            </w:r>
            <w:r w:rsidRPr="00C3626D">
              <w:rPr>
                <w:sz w:val="24"/>
                <w:szCs w:val="24"/>
                <w:lang w:val="pl-PL"/>
              </w:rPr>
              <w:t xml:space="preserve"> Zelwerowicz </w:t>
            </w:r>
            <w:r w:rsidRPr="00C3626D">
              <w:rPr>
                <w:sz w:val="24"/>
                <w:szCs w:val="24"/>
                <w:lang w:val="en-GB"/>
              </w:rPr>
              <w:t xml:space="preserve">National Academy of Dramatic Art in Warsaw, Branch Campus in </w:t>
            </w:r>
            <w:r w:rsidRPr="00C3626D">
              <w:rPr>
                <w:sz w:val="24"/>
                <w:szCs w:val="24"/>
                <w:lang w:val="pl-PL"/>
              </w:rPr>
              <w:t>Białystok</w:t>
            </w:r>
          </w:p>
        </w:tc>
      </w:tr>
      <w:tr w:rsidR="00DA1A06" w:rsidRPr="00C3626D" w14:paraId="750ADBC7" w14:textId="77777777" w:rsidTr="00B67E50">
        <w:tc>
          <w:tcPr>
            <w:tcW w:w="3681" w:type="dxa"/>
          </w:tcPr>
          <w:p w14:paraId="28EA2F5B" w14:textId="77777777" w:rsidR="004A5044" w:rsidRPr="00C3626D" w:rsidRDefault="00BE1F7B" w:rsidP="006C3928">
            <w:pPr>
              <w:rPr>
                <w:sz w:val="24"/>
                <w:szCs w:val="24"/>
                <w:lang w:val="en-GB"/>
              </w:rPr>
            </w:pPr>
            <w:r w:rsidRPr="00C3626D">
              <w:rPr>
                <w:sz w:val="24"/>
                <w:szCs w:val="24"/>
                <w:lang w:val="en-GB"/>
              </w:rPr>
              <w:t>Legal Representative of the Institution</w:t>
            </w:r>
          </w:p>
        </w:tc>
        <w:tc>
          <w:tcPr>
            <w:tcW w:w="5953" w:type="dxa"/>
          </w:tcPr>
          <w:p w14:paraId="3B277D9E" w14:textId="77777777" w:rsidR="004A5044" w:rsidRPr="00C3626D" w:rsidRDefault="00397B09" w:rsidP="006C3928">
            <w:pPr>
              <w:rPr>
                <w:sz w:val="24"/>
                <w:szCs w:val="24"/>
                <w:lang w:val="en-GB"/>
              </w:rPr>
            </w:pPr>
            <w:r w:rsidRPr="00C3626D">
              <w:rPr>
                <w:sz w:val="24"/>
                <w:szCs w:val="24"/>
                <w:lang w:val="en-GB"/>
              </w:rPr>
              <w:t xml:space="preserve">Prof. </w:t>
            </w:r>
            <w:r w:rsidRPr="00C3626D">
              <w:rPr>
                <w:sz w:val="24"/>
                <w:szCs w:val="24"/>
                <w:lang w:val="pl-PL"/>
              </w:rPr>
              <w:t xml:space="preserve">dr </w:t>
            </w:r>
            <w:r w:rsidRPr="00C3626D">
              <w:rPr>
                <w:sz w:val="24"/>
                <w:szCs w:val="24"/>
                <w:lang w:val="en-GB"/>
              </w:rPr>
              <w:t xml:space="preserve">hab. Wojciech </w:t>
            </w:r>
            <w:r w:rsidRPr="00C3626D">
              <w:rPr>
                <w:sz w:val="24"/>
                <w:szCs w:val="24"/>
                <w:lang w:val="pl-PL"/>
              </w:rPr>
              <w:t>Malajkat</w:t>
            </w:r>
            <w:r w:rsidR="00BE1F7B" w:rsidRPr="00C3626D">
              <w:rPr>
                <w:sz w:val="24"/>
                <w:szCs w:val="24"/>
                <w:lang w:val="pl-PL"/>
              </w:rPr>
              <w:t xml:space="preserve">, </w:t>
            </w:r>
            <w:r w:rsidR="00BE1F7B" w:rsidRPr="00C3626D">
              <w:rPr>
                <w:sz w:val="24"/>
                <w:szCs w:val="24"/>
                <w:lang w:val="en-GB"/>
              </w:rPr>
              <w:t>Rector</w:t>
            </w:r>
          </w:p>
        </w:tc>
      </w:tr>
      <w:tr w:rsidR="00DA1A06" w:rsidRPr="00C3626D" w14:paraId="04FBED50" w14:textId="77777777" w:rsidTr="00B67E50">
        <w:tc>
          <w:tcPr>
            <w:tcW w:w="3681" w:type="dxa"/>
          </w:tcPr>
          <w:p w14:paraId="3C9E6923" w14:textId="77777777" w:rsidR="004A5044" w:rsidRPr="00C3626D" w:rsidRDefault="004A5044" w:rsidP="006C3928">
            <w:pPr>
              <w:rPr>
                <w:sz w:val="24"/>
                <w:szCs w:val="24"/>
                <w:lang w:val="en-GB"/>
              </w:rPr>
            </w:pPr>
            <w:r w:rsidRPr="00C3626D">
              <w:rPr>
                <w:sz w:val="24"/>
                <w:szCs w:val="24"/>
                <w:lang w:val="en-GB"/>
              </w:rPr>
              <w:t>Erasmus code</w:t>
            </w:r>
          </w:p>
        </w:tc>
        <w:tc>
          <w:tcPr>
            <w:tcW w:w="5953" w:type="dxa"/>
          </w:tcPr>
          <w:p w14:paraId="243449B2" w14:textId="77777777" w:rsidR="004A5044" w:rsidRPr="00C3626D" w:rsidRDefault="004A5044" w:rsidP="006C3928">
            <w:pPr>
              <w:rPr>
                <w:sz w:val="24"/>
                <w:szCs w:val="24"/>
                <w:lang w:val="en-GB"/>
              </w:rPr>
            </w:pPr>
            <w:r w:rsidRPr="00C3626D">
              <w:rPr>
                <w:bCs/>
                <w:sz w:val="24"/>
                <w:szCs w:val="24"/>
                <w:lang w:val="en-GB"/>
              </w:rPr>
              <w:t>PL WARSZAW11</w:t>
            </w:r>
          </w:p>
        </w:tc>
      </w:tr>
      <w:tr w:rsidR="00BE1F7B" w:rsidRPr="00C3626D" w14:paraId="2E46FB68" w14:textId="77777777" w:rsidTr="00B67E50">
        <w:tc>
          <w:tcPr>
            <w:tcW w:w="3681" w:type="dxa"/>
          </w:tcPr>
          <w:p w14:paraId="4FCBB9A7" w14:textId="77777777" w:rsidR="00BE1F7B" w:rsidRPr="00C3626D" w:rsidRDefault="00BE1F7B" w:rsidP="006C3928">
            <w:pPr>
              <w:rPr>
                <w:sz w:val="24"/>
                <w:szCs w:val="24"/>
                <w:lang w:val="en-GB"/>
              </w:rPr>
            </w:pPr>
            <w:r w:rsidRPr="00C3626D">
              <w:rPr>
                <w:sz w:val="24"/>
                <w:szCs w:val="24"/>
                <w:lang w:val="en-GB"/>
              </w:rPr>
              <w:t>PIC</w:t>
            </w:r>
          </w:p>
        </w:tc>
        <w:tc>
          <w:tcPr>
            <w:tcW w:w="5953" w:type="dxa"/>
          </w:tcPr>
          <w:p w14:paraId="559E2039" w14:textId="77777777" w:rsidR="00BE1F7B" w:rsidRPr="00C3626D" w:rsidRDefault="00DA1A06" w:rsidP="006C3928">
            <w:pPr>
              <w:rPr>
                <w:bCs/>
                <w:sz w:val="24"/>
                <w:szCs w:val="24"/>
                <w:lang w:val="en-GB"/>
              </w:rPr>
            </w:pPr>
            <w:r w:rsidRPr="00C3626D">
              <w:rPr>
                <w:sz w:val="24"/>
                <w:szCs w:val="24"/>
                <w:lang w:val="en-GB"/>
              </w:rPr>
              <w:t>949647267</w:t>
            </w:r>
          </w:p>
        </w:tc>
      </w:tr>
      <w:tr w:rsidR="005A299B" w:rsidRPr="00C3626D" w14:paraId="762379AB" w14:textId="77777777" w:rsidTr="00B67E50">
        <w:tc>
          <w:tcPr>
            <w:tcW w:w="3681" w:type="dxa"/>
          </w:tcPr>
          <w:p w14:paraId="7427904E" w14:textId="77777777" w:rsidR="005A299B" w:rsidRPr="00C3626D" w:rsidRDefault="005A299B" w:rsidP="006C3928">
            <w:pPr>
              <w:rPr>
                <w:sz w:val="24"/>
                <w:szCs w:val="24"/>
                <w:lang w:val="en-GB"/>
              </w:rPr>
            </w:pPr>
            <w:r w:rsidRPr="00C3626D">
              <w:rPr>
                <w:sz w:val="24"/>
                <w:szCs w:val="24"/>
                <w:lang w:val="en-GB"/>
              </w:rPr>
              <w:t>OID</w:t>
            </w:r>
          </w:p>
        </w:tc>
        <w:tc>
          <w:tcPr>
            <w:tcW w:w="5953" w:type="dxa"/>
          </w:tcPr>
          <w:p w14:paraId="2CD80423" w14:textId="77777777" w:rsidR="005A299B" w:rsidRPr="00C3626D" w:rsidRDefault="005A299B" w:rsidP="006C3928">
            <w:pPr>
              <w:rPr>
                <w:sz w:val="24"/>
                <w:szCs w:val="24"/>
                <w:lang w:val="en-GB"/>
              </w:rPr>
            </w:pPr>
            <w:r w:rsidRPr="00C3626D">
              <w:rPr>
                <w:sz w:val="24"/>
                <w:szCs w:val="24"/>
                <w:lang w:val="en-GB"/>
              </w:rPr>
              <w:t>E10107328</w:t>
            </w:r>
          </w:p>
        </w:tc>
      </w:tr>
      <w:tr w:rsidR="00DA1A06" w:rsidRPr="00C3626D" w14:paraId="5FE00392" w14:textId="77777777" w:rsidTr="00B67E50">
        <w:tc>
          <w:tcPr>
            <w:tcW w:w="3681" w:type="dxa"/>
          </w:tcPr>
          <w:p w14:paraId="49FF95D9" w14:textId="77777777" w:rsidR="004A5044" w:rsidRPr="00C3626D" w:rsidRDefault="00DA1A06" w:rsidP="006C3928">
            <w:pPr>
              <w:rPr>
                <w:sz w:val="24"/>
                <w:szCs w:val="24"/>
                <w:lang w:val="en-GB"/>
              </w:rPr>
            </w:pPr>
            <w:r w:rsidRPr="00C3626D">
              <w:rPr>
                <w:sz w:val="24"/>
                <w:szCs w:val="24"/>
                <w:lang w:val="en-GB"/>
              </w:rPr>
              <w:t>W</w:t>
            </w:r>
            <w:r w:rsidR="004A5044" w:rsidRPr="00C3626D">
              <w:rPr>
                <w:sz w:val="24"/>
                <w:szCs w:val="24"/>
                <w:lang w:val="en-GB"/>
              </w:rPr>
              <w:t>ebsite</w:t>
            </w:r>
          </w:p>
        </w:tc>
        <w:tc>
          <w:tcPr>
            <w:tcW w:w="5953" w:type="dxa"/>
          </w:tcPr>
          <w:p w14:paraId="6D248211" w14:textId="0F8455F0" w:rsidR="004A5044" w:rsidRPr="00C3626D" w:rsidRDefault="004A5044" w:rsidP="006C3928">
            <w:pPr>
              <w:rPr>
                <w:sz w:val="24"/>
                <w:szCs w:val="24"/>
                <w:lang w:val="en-GB"/>
              </w:rPr>
            </w:pPr>
            <w:r w:rsidRPr="00C3626D">
              <w:rPr>
                <w:sz w:val="24"/>
                <w:szCs w:val="24"/>
                <w:lang w:val="en-GB"/>
              </w:rPr>
              <w:t xml:space="preserve">Warsaw: </w:t>
            </w:r>
            <w:hyperlink r:id="rId10" w:tooltip="General website of the Academy in Warsaw" w:history="1">
              <w:r w:rsidRPr="00C3626D">
                <w:rPr>
                  <w:rStyle w:val="Hipercze"/>
                  <w:rFonts w:cstheme="minorHAnsi"/>
                  <w:sz w:val="24"/>
                  <w:szCs w:val="24"/>
                  <w:lang w:val="en-GB"/>
                </w:rPr>
                <w:t>www.akademia.at.edu.pl</w:t>
              </w:r>
            </w:hyperlink>
            <w:r w:rsidR="004E77B1" w:rsidRPr="00C3626D">
              <w:rPr>
                <w:rStyle w:val="Hipercze"/>
                <w:rFonts w:cstheme="minorHAnsi"/>
                <w:color w:val="auto"/>
                <w:sz w:val="24"/>
                <w:szCs w:val="24"/>
                <w:lang w:val="en-GB"/>
              </w:rPr>
              <w:t xml:space="preserve"> </w:t>
            </w:r>
          </w:p>
          <w:p w14:paraId="2C9EB705" w14:textId="278C0D6F" w:rsidR="004A5044" w:rsidRPr="00C3626D" w:rsidRDefault="009B1CD6" w:rsidP="006C3928">
            <w:pPr>
              <w:rPr>
                <w:sz w:val="24"/>
                <w:szCs w:val="24"/>
                <w:lang w:val="en-GB"/>
              </w:rPr>
            </w:pPr>
            <w:r w:rsidRPr="00C3626D">
              <w:rPr>
                <w:sz w:val="24"/>
                <w:szCs w:val="24"/>
                <w:lang w:val="en-GB"/>
              </w:rPr>
              <w:t xml:space="preserve">Branch Campus in </w:t>
            </w:r>
            <w:r w:rsidR="004A5044" w:rsidRPr="00C3626D">
              <w:rPr>
                <w:sz w:val="24"/>
                <w:szCs w:val="24"/>
                <w:lang w:val="pl-PL"/>
              </w:rPr>
              <w:t>B</w:t>
            </w:r>
            <w:r w:rsidR="006A76B1" w:rsidRPr="00C3626D">
              <w:rPr>
                <w:sz w:val="24"/>
                <w:szCs w:val="24"/>
                <w:lang w:val="pl-PL"/>
              </w:rPr>
              <w:t>iałystok</w:t>
            </w:r>
            <w:r w:rsidR="004A5044" w:rsidRPr="00C3626D">
              <w:rPr>
                <w:sz w:val="24"/>
                <w:szCs w:val="24"/>
                <w:lang w:val="en-GB"/>
              </w:rPr>
              <w:t xml:space="preserve">: </w:t>
            </w:r>
            <w:hyperlink r:id="rId11" w:tooltip="General website of the Academy in Warsaw, its Branch Campus in Białystok" w:history="1">
              <w:r w:rsidR="004A5044" w:rsidRPr="00C3626D">
                <w:rPr>
                  <w:rStyle w:val="Hipercze"/>
                  <w:rFonts w:cstheme="minorHAnsi"/>
                  <w:sz w:val="24"/>
                  <w:szCs w:val="24"/>
                  <w:lang w:val="en-GB"/>
                </w:rPr>
                <w:t>www.atb.edu.pl</w:t>
              </w:r>
              <w:r w:rsidR="004E77B1" w:rsidRPr="00C3626D">
                <w:rPr>
                  <w:rStyle w:val="Hipercze"/>
                  <w:rFonts w:cstheme="minorHAnsi"/>
                  <w:sz w:val="24"/>
                  <w:szCs w:val="24"/>
                  <w:lang w:val="en-GB"/>
                </w:rPr>
                <w:t xml:space="preserve"> </w:t>
              </w:r>
              <w:r w:rsidR="004A5044" w:rsidRPr="00C3626D">
                <w:rPr>
                  <w:rStyle w:val="Hipercze"/>
                  <w:sz w:val="24"/>
                  <w:szCs w:val="24"/>
                  <w:lang w:val="en-GB"/>
                </w:rPr>
                <w:t xml:space="preserve"> </w:t>
              </w:r>
            </w:hyperlink>
            <w:r w:rsidR="004E77B1" w:rsidRPr="00C3626D">
              <w:rPr>
                <w:sz w:val="24"/>
                <w:szCs w:val="24"/>
                <w:lang w:val="en-GB"/>
              </w:rPr>
              <w:t xml:space="preserve"> </w:t>
            </w:r>
          </w:p>
        </w:tc>
      </w:tr>
      <w:tr w:rsidR="00DA1A06" w:rsidRPr="00C3626D" w14:paraId="164A6970" w14:textId="77777777" w:rsidTr="00B67E50">
        <w:tc>
          <w:tcPr>
            <w:tcW w:w="3681" w:type="dxa"/>
          </w:tcPr>
          <w:p w14:paraId="2FF5E031" w14:textId="2481AF3E" w:rsidR="004A5044" w:rsidRPr="00C3626D" w:rsidRDefault="00DD2BFA" w:rsidP="006C3928">
            <w:pPr>
              <w:rPr>
                <w:sz w:val="24"/>
                <w:szCs w:val="24"/>
                <w:lang w:val="en-GB"/>
              </w:rPr>
            </w:pPr>
            <w:r w:rsidRPr="00C3626D">
              <w:rPr>
                <w:sz w:val="24"/>
                <w:szCs w:val="24"/>
                <w:lang w:val="en-GB"/>
              </w:rPr>
              <w:t>Address</w:t>
            </w:r>
          </w:p>
        </w:tc>
        <w:tc>
          <w:tcPr>
            <w:tcW w:w="5953" w:type="dxa"/>
          </w:tcPr>
          <w:p w14:paraId="06A67DB6" w14:textId="77777777" w:rsidR="004A5044" w:rsidRPr="00C3626D" w:rsidRDefault="004A5044" w:rsidP="006C3928">
            <w:pPr>
              <w:rPr>
                <w:b/>
                <w:sz w:val="24"/>
                <w:szCs w:val="24"/>
                <w:lang w:val="en-GB"/>
              </w:rPr>
            </w:pPr>
            <w:r w:rsidRPr="00C3626D">
              <w:rPr>
                <w:b/>
                <w:sz w:val="24"/>
                <w:szCs w:val="24"/>
                <w:lang w:val="en-GB"/>
              </w:rPr>
              <w:t>Warsaw:</w:t>
            </w:r>
          </w:p>
          <w:p w14:paraId="3C3174A7" w14:textId="77777777" w:rsidR="004A5044" w:rsidRPr="00C3626D" w:rsidRDefault="004A5044" w:rsidP="006C3928">
            <w:pPr>
              <w:rPr>
                <w:sz w:val="24"/>
                <w:szCs w:val="24"/>
                <w:lang w:val="en-GB"/>
              </w:rPr>
            </w:pPr>
            <w:r w:rsidRPr="00C3626D">
              <w:rPr>
                <w:rStyle w:val="Pogrubienie"/>
                <w:rFonts w:cstheme="minorHAnsi"/>
                <w:b w:val="0"/>
                <w:sz w:val="24"/>
                <w:szCs w:val="24"/>
                <w:shd w:val="clear" w:color="auto" w:fill="FFFFFF"/>
                <w:lang w:val="en-GB"/>
              </w:rPr>
              <w:t>ul. </w:t>
            </w:r>
            <w:r w:rsidRPr="00C3626D">
              <w:rPr>
                <w:rStyle w:val="Pogrubienie"/>
                <w:rFonts w:cstheme="minorHAnsi"/>
                <w:b w:val="0"/>
                <w:sz w:val="24"/>
                <w:szCs w:val="24"/>
                <w:shd w:val="clear" w:color="auto" w:fill="FFFFFF"/>
                <w:lang w:val="pl-PL"/>
              </w:rPr>
              <w:t xml:space="preserve">Miodowa </w:t>
            </w:r>
            <w:r w:rsidRPr="00C3626D">
              <w:rPr>
                <w:rStyle w:val="Pogrubienie"/>
                <w:rFonts w:cstheme="minorHAnsi"/>
                <w:b w:val="0"/>
                <w:sz w:val="24"/>
                <w:szCs w:val="24"/>
                <w:shd w:val="clear" w:color="auto" w:fill="FFFFFF"/>
                <w:lang w:val="en-GB"/>
              </w:rPr>
              <w:t>22/24</w:t>
            </w:r>
            <w:r w:rsidRPr="00C3626D">
              <w:rPr>
                <w:sz w:val="24"/>
                <w:szCs w:val="24"/>
                <w:lang w:val="en-GB"/>
              </w:rPr>
              <w:br/>
            </w:r>
            <w:r w:rsidRPr="00C3626D">
              <w:rPr>
                <w:rStyle w:val="Pogrubienie"/>
                <w:rFonts w:cstheme="minorHAnsi"/>
                <w:b w:val="0"/>
                <w:sz w:val="24"/>
                <w:szCs w:val="24"/>
                <w:shd w:val="clear" w:color="auto" w:fill="FFFFFF"/>
                <w:lang w:val="en-GB"/>
              </w:rPr>
              <w:t>00-246 Warszawa</w:t>
            </w:r>
          </w:p>
          <w:p w14:paraId="6616DDDE" w14:textId="5A731EC3" w:rsidR="004A5044" w:rsidRPr="00C3626D" w:rsidRDefault="009B1CD6" w:rsidP="006C3928">
            <w:pPr>
              <w:rPr>
                <w:sz w:val="24"/>
                <w:szCs w:val="24"/>
                <w:lang w:val="en-GB"/>
              </w:rPr>
            </w:pPr>
            <w:r w:rsidRPr="00C3626D">
              <w:rPr>
                <w:b/>
                <w:sz w:val="24"/>
                <w:szCs w:val="24"/>
                <w:lang w:val="en-GB"/>
              </w:rPr>
              <w:t xml:space="preserve">Branch Campus in </w:t>
            </w:r>
            <w:r w:rsidR="004A5044" w:rsidRPr="00C3626D">
              <w:rPr>
                <w:b/>
                <w:sz w:val="24"/>
                <w:szCs w:val="24"/>
                <w:lang w:val="pl-PL"/>
              </w:rPr>
              <w:t>Białystok:</w:t>
            </w:r>
            <w:r w:rsidR="004A5044" w:rsidRPr="00C3626D">
              <w:rPr>
                <w:sz w:val="24"/>
                <w:szCs w:val="24"/>
                <w:lang w:val="en-GB"/>
              </w:rPr>
              <w:br/>
            </w:r>
            <w:r w:rsidR="004A5044" w:rsidRPr="00C3626D">
              <w:rPr>
                <w:rStyle w:val="Pogrubienie"/>
                <w:rFonts w:cstheme="minorHAnsi"/>
                <w:b w:val="0"/>
                <w:sz w:val="24"/>
                <w:szCs w:val="24"/>
                <w:bdr w:val="none" w:sz="0" w:space="0" w:color="auto" w:frame="1"/>
                <w:shd w:val="clear" w:color="auto" w:fill="FFFFFF"/>
                <w:lang w:val="en-GB"/>
              </w:rPr>
              <w:t xml:space="preserve">ul. </w:t>
            </w:r>
            <w:r w:rsidR="004A5044" w:rsidRPr="00C3626D">
              <w:rPr>
                <w:rStyle w:val="Pogrubienie"/>
                <w:rFonts w:cstheme="minorHAnsi"/>
                <w:b w:val="0"/>
                <w:sz w:val="24"/>
                <w:szCs w:val="24"/>
                <w:bdr w:val="none" w:sz="0" w:space="0" w:color="auto" w:frame="1"/>
                <w:shd w:val="clear" w:color="auto" w:fill="FFFFFF"/>
                <w:lang w:val="pl-PL"/>
              </w:rPr>
              <w:t xml:space="preserve">Henryka Sienkiewicza </w:t>
            </w:r>
            <w:r w:rsidR="004A5044" w:rsidRPr="00C3626D">
              <w:rPr>
                <w:rStyle w:val="Pogrubienie"/>
                <w:rFonts w:cstheme="minorHAnsi"/>
                <w:b w:val="0"/>
                <w:sz w:val="24"/>
                <w:szCs w:val="24"/>
                <w:bdr w:val="none" w:sz="0" w:space="0" w:color="auto" w:frame="1"/>
                <w:shd w:val="clear" w:color="auto" w:fill="FFFFFF"/>
              </w:rPr>
              <w:t>14</w:t>
            </w:r>
            <w:r w:rsidR="004A5044" w:rsidRPr="00C3626D">
              <w:rPr>
                <w:sz w:val="24"/>
                <w:szCs w:val="24"/>
              </w:rPr>
              <w:br/>
            </w:r>
            <w:r w:rsidR="004A5044" w:rsidRPr="00C3626D">
              <w:rPr>
                <w:rStyle w:val="Pogrubienie"/>
                <w:rFonts w:cstheme="minorHAnsi"/>
                <w:b w:val="0"/>
                <w:sz w:val="24"/>
                <w:szCs w:val="24"/>
                <w:bdr w:val="none" w:sz="0" w:space="0" w:color="auto" w:frame="1"/>
                <w:shd w:val="clear" w:color="auto" w:fill="FFFFFF"/>
              </w:rPr>
              <w:t xml:space="preserve">15-092 </w:t>
            </w:r>
            <w:r w:rsidR="004A5044" w:rsidRPr="00C3626D">
              <w:rPr>
                <w:rStyle w:val="Pogrubienie"/>
                <w:rFonts w:cstheme="minorHAnsi"/>
                <w:b w:val="0"/>
                <w:sz w:val="24"/>
                <w:szCs w:val="24"/>
                <w:bdr w:val="none" w:sz="0" w:space="0" w:color="auto" w:frame="1"/>
                <w:shd w:val="clear" w:color="auto" w:fill="FFFFFF"/>
                <w:lang w:val="pl-PL"/>
              </w:rPr>
              <w:t>Białystok</w:t>
            </w:r>
          </w:p>
        </w:tc>
      </w:tr>
      <w:tr w:rsidR="00DA1A06" w:rsidRPr="00C3626D" w14:paraId="64420E50" w14:textId="77777777" w:rsidTr="00B67E50">
        <w:tc>
          <w:tcPr>
            <w:tcW w:w="3681" w:type="dxa"/>
          </w:tcPr>
          <w:p w14:paraId="3FBBB4B8" w14:textId="77777777" w:rsidR="00397B09" w:rsidRPr="00C3626D" w:rsidRDefault="00397B09" w:rsidP="006C3928">
            <w:pPr>
              <w:rPr>
                <w:sz w:val="24"/>
                <w:szCs w:val="24"/>
                <w:lang w:val="en-GB"/>
              </w:rPr>
            </w:pPr>
            <w:r w:rsidRPr="00C3626D">
              <w:rPr>
                <w:sz w:val="24"/>
                <w:szCs w:val="24"/>
                <w:lang w:val="en-GB"/>
              </w:rPr>
              <w:t>ECHE</w:t>
            </w:r>
          </w:p>
        </w:tc>
        <w:tc>
          <w:tcPr>
            <w:tcW w:w="5953" w:type="dxa"/>
          </w:tcPr>
          <w:p w14:paraId="1F10D82E" w14:textId="4084D0D3" w:rsidR="00397B09" w:rsidRPr="00C3626D" w:rsidRDefault="00307EAA" w:rsidP="006C3928">
            <w:pPr>
              <w:rPr>
                <w:sz w:val="24"/>
                <w:szCs w:val="24"/>
                <w:lang w:val="en-GB"/>
              </w:rPr>
            </w:pPr>
            <w:hyperlink r:id="rId12" w:tooltip="Erasmus Charter for Higher Education of the Academy" w:history="1">
              <w:r w:rsidR="00880748" w:rsidRPr="00C3626D">
                <w:rPr>
                  <w:rStyle w:val="Hipercze"/>
                  <w:rFonts w:cstheme="minorHAnsi"/>
                  <w:sz w:val="24"/>
                  <w:szCs w:val="24"/>
                  <w:lang w:val="en-GB"/>
                </w:rPr>
                <w:t>Erasmus</w:t>
              </w:r>
              <w:r w:rsidR="00587456" w:rsidRPr="00C3626D">
                <w:rPr>
                  <w:rStyle w:val="Hipercze"/>
                  <w:rFonts w:cstheme="minorHAnsi"/>
                  <w:sz w:val="24"/>
                  <w:szCs w:val="24"/>
                  <w:lang w:val="en-GB"/>
                </w:rPr>
                <w:t>-charter-for-higher-education-</w:t>
              </w:r>
              <w:r w:rsidR="00880748" w:rsidRPr="00C3626D">
                <w:rPr>
                  <w:rStyle w:val="Hipercze"/>
                  <w:rFonts w:cstheme="minorHAnsi"/>
                  <w:sz w:val="24"/>
                  <w:szCs w:val="24"/>
                  <w:lang w:val="en-GB"/>
                </w:rPr>
                <w:t>E</w:t>
              </w:r>
              <w:r w:rsidR="00880748" w:rsidRPr="00C3626D">
                <w:rPr>
                  <w:rStyle w:val="Hipercze"/>
                  <w:rFonts w:cstheme="minorHAnsi"/>
                  <w:sz w:val="24"/>
                  <w:szCs w:val="24"/>
                </w:rPr>
                <w:t>CHE</w:t>
              </w:r>
            </w:hyperlink>
          </w:p>
        </w:tc>
      </w:tr>
      <w:tr w:rsidR="00DA1A06" w:rsidRPr="00C3626D" w14:paraId="12F4895C" w14:textId="77777777" w:rsidTr="00B67E50">
        <w:tc>
          <w:tcPr>
            <w:tcW w:w="3681" w:type="dxa"/>
          </w:tcPr>
          <w:p w14:paraId="552BF657" w14:textId="0EC645B2" w:rsidR="00DA1A06" w:rsidRPr="00C3626D" w:rsidRDefault="00DA1A06" w:rsidP="006C3928">
            <w:pPr>
              <w:rPr>
                <w:sz w:val="24"/>
                <w:szCs w:val="24"/>
                <w:lang w:val="en-GB"/>
              </w:rPr>
            </w:pPr>
            <w:r w:rsidRPr="00C3626D">
              <w:rPr>
                <w:sz w:val="24"/>
                <w:szCs w:val="24"/>
                <w:lang w:val="en-GB"/>
              </w:rPr>
              <w:t>Departments/Fields of Study</w:t>
            </w:r>
            <w:r w:rsidR="00587456" w:rsidRPr="00C3626D">
              <w:rPr>
                <w:sz w:val="24"/>
                <w:szCs w:val="24"/>
                <w:lang w:val="en-GB"/>
              </w:rPr>
              <w:t xml:space="preserve"> </w:t>
            </w:r>
          </w:p>
        </w:tc>
        <w:tc>
          <w:tcPr>
            <w:tcW w:w="5953" w:type="dxa"/>
          </w:tcPr>
          <w:p w14:paraId="12965B4C" w14:textId="77777777" w:rsidR="00DA1A06" w:rsidRPr="00C3626D" w:rsidRDefault="00DA1A06" w:rsidP="00372620">
            <w:pPr>
              <w:rPr>
                <w:sz w:val="24"/>
                <w:szCs w:val="24"/>
              </w:rPr>
            </w:pPr>
            <w:r w:rsidRPr="00C3626D">
              <w:rPr>
                <w:sz w:val="24"/>
                <w:szCs w:val="24"/>
              </w:rPr>
              <w:t xml:space="preserve">The Academy offers the following field of studies: </w:t>
            </w:r>
          </w:p>
          <w:p w14:paraId="0E3E82A3" w14:textId="7DF33D5C" w:rsidR="005E6549" w:rsidRPr="00C3626D" w:rsidRDefault="00DA1A06" w:rsidP="00372620">
            <w:pPr>
              <w:rPr>
                <w:b/>
                <w:sz w:val="24"/>
                <w:szCs w:val="24"/>
              </w:rPr>
            </w:pPr>
            <w:r w:rsidRPr="00C3626D">
              <w:rPr>
                <w:b/>
                <w:sz w:val="24"/>
                <w:szCs w:val="24"/>
              </w:rPr>
              <w:t>W</w:t>
            </w:r>
            <w:r w:rsidR="008E08B6" w:rsidRPr="00C3626D">
              <w:rPr>
                <w:b/>
                <w:sz w:val="24"/>
                <w:szCs w:val="24"/>
              </w:rPr>
              <w:t>arsaw</w:t>
            </w:r>
            <w:r w:rsidR="009E4C39" w:rsidRPr="00C3626D">
              <w:rPr>
                <w:b/>
                <w:sz w:val="24"/>
                <w:szCs w:val="24"/>
              </w:rPr>
              <w:t>:</w:t>
            </w:r>
          </w:p>
          <w:p w14:paraId="2D393778" w14:textId="1439F37B" w:rsidR="00DA1A06" w:rsidRPr="00C3626D" w:rsidRDefault="00DA1A06" w:rsidP="00A821E3">
            <w:pPr>
              <w:pStyle w:val="Puntkowanie"/>
              <w:rPr>
                <w:sz w:val="24"/>
                <w:szCs w:val="24"/>
              </w:rPr>
            </w:pPr>
            <w:r w:rsidRPr="00C3626D">
              <w:rPr>
                <w:sz w:val="24"/>
                <w:szCs w:val="24"/>
              </w:rPr>
              <w:t xml:space="preserve">One-cycle studies (MA, VII EQF): </w:t>
            </w:r>
          </w:p>
          <w:p w14:paraId="4F9E63D1" w14:textId="77777777" w:rsidR="009E4C39" w:rsidRPr="00C3626D" w:rsidRDefault="00DA1A06" w:rsidP="00976D1C">
            <w:pPr>
              <w:pStyle w:val="Punktowanie"/>
              <w:rPr>
                <w:szCs w:val="24"/>
              </w:rPr>
            </w:pPr>
            <w:r w:rsidRPr="00C3626D">
              <w:rPr>
                <w:szCs w:val="24"/>
              </w:rPr>
              <w:t>Acting (specialization: drama acting; acting and singing)</w:t>
            </w:r>
          </w:p>
          <w:p w14:paraId="62C5DE2E" w14:textId="6084542E" w:rsidR="005E6549" w:rsidRPr="00C3626D" w:rsidRDefault="00DA1A06" w:rsidP="00976D1C">
            <w:pPr>
              <w:pStyle w:val="Punktowanie"/>
              <w:rPr>
                <w:szCs w:val="24"/>
              </w:rPr>
            </w:pPr>
            <w:r w:rsidRPr="00C3626D">
              <w:rPr>
                <w:szCs w:val="24"/>
              </w:rPr>
              <w:t xml:space="preserve">Directing </w:t>
            </w:r>
          </w:p>
          <w:p w14:paraId="7705630B" w14:textId="77777777" w:rsidR="009E4C39" w:rsidRPr="00C3626D" w:rsidRDefault="00DA1A06" w:rsidP="00A821E3">
            <w:pPr>
              <w:pStyle w:val="Puntkowanie"/>
              <w:rPr>
                <w:sz w:val="24"/>
                <w:szCs w:val="24"/>
              </w:rPr>
            </w:pPr>
            <w:r w:rsidRPr="00C3626D">
              <w:rPr>
                <w:sz w:val="24"/>
                <w:szCs w:val="24"/>
              </w:rPr>
              <w:t xml:space="preserve">Second cycle studies (MA, VII EQF) </w:t>
            </w:r>
          </w:p>
          <w:p w14:paraId="1D61EB98" w14:textId="77777777" w:rsidR="009E4C39" w:rsidRPr="00C3626D" w:rsidRDefault="00DA1A06" w:rsidP="00976D1C">
            <w:pPr>
              <w:pStyle w:val="Punktowanie"/>
              <w:rPr>
                <w:szCs w:val="24"/>
              </w:rPr>
            </w:pPr>
            <w:r w:rsidRPr="00C3626D">
              <w:rPr>
                <w:szCs w:val="24"/>
              </w:rPr>
              <w:lastRenderedPageBreak/>
              <w:t xml:space="preserve">Theatre studies (specialization: Criticism - History - </w:t>
            </w:r>
            <w:proofErr w:type="spellStart"/>
            <w:r w:rsidRPr="00C3626D">
              <w:rPr>
                <w:szCs w:val="24"/>
              </w:rPr>
              <w:t>Performatics</w:t>
            </w:r>
            <w:proofErr w:type="spellEnd"/>
            <w:r w:rsidRPr="00C3626D">
              <w:rPr>
                <w:szCs w:val="24"/>
              </w:rPr>
              <w:t>; Animation - Organization – Production)</w:t>
            </w:r>
          </w:p>
          <w:p w14:paraId="510BA8C8" w14:textId="41DEDA1A" w:rsidR="00DA1A06" w:rsidRPr="00C3626D" w:rsidRDefault="00DA1A06" w:rsidP="00A821E3">
            <w:pPr>
              <w:pStyle w:val="Puntkowanie"/>
              <w:rPr>
                <w:sz w:val="24"/>
                <w:szCs w:val="24"/>
              </w:rPr>
            </w:pPr>
            <w:r w:rsidRPr="00C3626D">
              <w:rPr>
                <w:sz w:val="24"/>
                <w:szCs w:val="24"/>
              </w:rPr>
              <w:t xml:space="preserve">First cycle studies (BA, VI EQF) </w:t>
            </w:r>
          </w:p>
          <w:p w14:paraId="4756D912" w14:textId="294AA6FF" w:rsidR="00DA1A06" w:rsidRPr="00C3626D" w:rsidRDefault="00DA1A06" w:rsidP="00976D1C">
            <w:pPr>
              <w:pStyle w:val="Punktowanie"/>
              <w:rPr>
                <w:szCs w:val="24"/>
              </w:rPr>
            </w:pPr>
            <w:r w:rsidRPr="00C3626D">
              <w:rPr>
                <w:szCs w:val="24"/>
              </w:rPr>
              <w:t xml:space="preserve">Theatre studies (specialization: Criticism - History - Theory; Animation - Organization – Production) </w:t>
            </w:r>
          </w:p>
          <w:p w14:paraId="1285C7D0" w14:textId="1CA37F50" w:rsidR="009B1CD6" w:rsidRPr="00C3626D" w:rsidRDefault="00DA1A06" w:rsidP="00372620">
            <w:pPr>
              <w:rPr>
                <w:b/>
                <w:sz w:val="24"/>
                <w:szCs w:val="24"/>
                <w:lang w:val="pl-PL"/>
              </w:rPr>
            </w:pPr>
            <w:r w:rsidRPr="00C3626D">
              <w:rPr>
                <w:b/>
                <w:sz w:val="24"/>
                <w:szCs w:val="24"/>
                <w:lang w:val="pl-PL"/>
              </w:rPr>
              <w:t>B</w:t>
            </w:r>
            <w:r w:rsidR="00AC5979" w:rsidRPr="00C3626D">
              <w:rPr>
                <w:b/>
                <w:sz w:val="24"/>
                <w:szCs w:val="24"/>
                <w:lang w:val="pl-PL"/>
              </w:rPr>
              <w:t>iałystok</w:t>
            </w:r>
          </w:p>
          <w:p w14:paraId="48DD01AA" w14:textId="57308A75" w:rsidR="00DA1A06" w:rsidRPr="00C3626D" w:rsidRDefault="00DA1A06" w:rsidP="00A821E3">
            <w:pPr>
              <w:pStyle w:val="Puntkowanie"/>
              <w:numPr>
                <w:ilvl w:val="0"/>
                <w:numId w:val="22"/>
              </w:numPr>
              <w:rPr>
                <w:sz w:val="24"/>
                <w:szCs w:val="24"/>
              </w:rPr>
            </w:pPr>
            <w:r w:rsidRPr="00C3626D">
              <w:rPr>
                <w:sz w:val="24"/>
                <w:szCs w:val="24"/>
              </w:rPr>
              <w:t xml:space="preserve">One-cycle studies (MA, VII EQF): </w:t>
            </w:r>
          </w:p>
          <w:p w14:paraId="70CCF94B" w14:textId="77777777" w:rsidR="009E4C39" w:rsidRPr="00C3626D" w:rsidRDefault="00DA1A06" w:rsidP="00976D1C">
            <w:pPr>
              <w:pStyle w:val="Punktowanie"/>
              <w:rPr>
                <w:szCs w:val="24"/>
              </w:rPr>
            </w:pPr>
            <w:r w:rsidRPr="00C3626D">
              <w:rPr>
                <w:szCs w:val="24"/>
              </w:rPr>
              <w:t>Acting (specialization: puppet theatre acting)</w:t>
            </w:r>
          </w:p>
          <w:p w14:paraId="43E7607F" w14:textId="0AE43B8B" w:rsidR="009B1CD6" w:rsidRPr="00C3626D" w:rsidRDefault="00DA1A06" w:rsidP="00976D1C">
            <w:pPr>
              <w:pStyle w:val="Punktowanie"/>
              <w:rPr>
                <w:szCs w:val="24"/>
              </w:rPr>
            </w:pPr>
            <w:r w:rsidRPr="00C3626D">
              <w:rPr>
                <w:szCs w:val="24"/>
              </w:rPr>
              <w:t>Directing (</w:t>
            </w:r>
            <w:r w:rsidR="001142D0" w:rsidRPr="00C3626D">
              <w:rPr>
                <w:szCs w:val="24"/>
              </w:rPr>
              <w:t>specialization</w:t>
            </w:r>
            <w:r w:rsidRPr="00C3626D">
              <w:rPr>
                <w:szCs w:val="24"/>
              </w:rPr>
              <w:t xml:space="preserve">: puppet theatre directing) </w:t>
            </w:r>
          </w:p>
          <w:p w14:paraId="6195C43A" w14:textId="02446765" w:rsidR="00DA1A06" w:rsidRPr="00C3626D" w:rsidRDefault="00DA1A06" w:rsidP="00A821E3">
            <w:pPr>
              <w:pStyle w:val="Puntkowanie"/>
              <w:rPr>
                <w:sz w:val="24"/>
                <w:szCs w:val="24"/>
              </w:rPr>
            </w:pPr>
            <w:r w:rsidRPr="00C3626D">
              <w:rPr>
                <w:sz w:val="24"/>
                <w:szCs w:val="24"/>
              </w:rPr>
              <w:t xml:space="preserve">First cycle studies (BA, VI EQF) </w:t>
            </w:r>
          </w:p>
          <w:p w14:paraId="4995CD5F" w14:textId="5ABED75F" w:rsidR="00DA1A06" w:rsidRPr="00C3626D" w:rsidRDefault="00DA1A06" w:rsidP="00976D1C">
            <w:pPr>
              <w:pStyle w:val="Punktowanie"/>
              <w:rPr>
                <w:szCs w:val="24"/>
              </w:rPr>
            </w:pPr>
            <w:r w:rsidRPr="00C3626D">
              <w:rPr>
                <w:szCs w:val="24"/>
              </w:rPr>
              <w:t>Puppet theatre technology</w:t>
            </w:r>
          </w:p>
        </w:tc>
      </w:tr>
      <w:tr w:rsidR="00DA1A06" w:rsidRPr="00C3626D" w14:paraId="75A73FA7" w14:textId="77777777" w:rsidTr="00B67E50">
        <w:tc>
          <w:tcPr>
            <w:tcW w:w="3681" w:type="dxa"/>
          </w:tcPr>
          <w:p w14:paraId="4A464BB7" w14:textId="77777777" w:rsidR="00DA1A06" w:rsidRPr="00C3626D" w:rsidRDefault="00DA1A06" w:rsidP="006C3928">
            <w:pPr>
              <w:rPr>
                <w:sz w:val="24"/>
                <w:szCs w:val="24"/>
                <w:lang w:val="en-GB"/>
              </w:rPr>
            </w:pPr>
            <w:r w:rsidRPr="00C3626D">
              <w:rPr>
                <w:sz w:val="24"/>
                <w:szCs w:val="24"/>
                <w:lang w:val="en-GB"/>
              </w:rPr>
              <w:lastRenderedPageBreak/>
              <w:t>The academic year</w:t>
            </w:r>
          </w:p>
        </w:tc>
        <w:tc>
          <w:tcPr>
            <w:tcW w:w="5953" w:type="dxa"/>
          </w:tcPr>
          <w:p w14:paraId="05D3754A" w14:textId="77777777" w:rsidR="00DA1A06" w:rsidRPr="00C3626D" w:rsidRDefault="00DA1A06" w:rsidP="006C3928">
            <w:pPr>
              <w:rPr>
                <w:sz w:val="24"/>
                <w:szCs w:val="24"/>
                <w:lang w:val="en-GB"/>
              </w:rPr>
            </w:pPr>
            <w:r w:rsidRPr="00C3626D">
              <w:rPr>
                <w:sz w:val="24"/>
                <w:szCs w:val="24"/>
                <w:lang w:val="en-GB"/>
              </w:rPr>
              <w:t xml:space="preserve">A detailed organization of the academic year is established by the rector after seeking Senate's advice and announced not later than 30th June. The academic year lasts from 1st October till 30th September of the following calendar year (9 months). </w:t>
            </w:r>
          </w:p>
          <w:p w14:paraId="1C474824" w14:textId="618795D9" w:rsidR="00DA1A06" w:rsidRPr="00C3626D" w:rsidRDefault="00DA1A06" w:rsidP="006C3928">
            <w:pPr>
              <w:rPr>
                <w:sz w:val="24"/>
                <w:szCs w:val="24"/>
                <w:lang w:val="en-GB"/>
              </w:rPr>
            </w:pPr>
            <w:r w:rsidRPr="00C3626D">
              <w:rPr>
                <w:sz w:val="24"/>
                <w:szCs w:val="24"/>
                <w:lang w:val="en-GB"/>
              </w:rPr>
              <w:t>The academic year is divided into two semesters. Each semester lasts 15 weeks and ends with examination session. Winter examination session takes place in the second part of January, resits are taken usually until 01.03 (dates are established on individual terms). Summer examination session takes place in the first part of June. Resits are taken usually until 30th September Intermission between semesters lasts 1 week. 3-month summer holidays begin after summer examination session and last until 1</w:t>
            </w:r>
            <w:r w:rsidR="00AE0893" w:rsidRPr="00C3626D">
              <w:rPr>
                <w:sz w:val="24"/>
                <w:szCs w:val="24"/>
                <w:vertAlign w:val="superscript"/>
                <w:lang w:val="en-GB"/>
              </w:rPr>
              <w:t>st</w:t>
            </w:r>
            <w:r w:rsidR="00AE0893" w:rsidRPr="00C3626D">
              <w:rPr>
                <w:sz w:val="24"/>
                <w:szCs w:val="24"/>
                <w:lang w:val="en-GB"/>
              </w:rPr>
              <w:t xml:space="preserve"> </w:t>
            </w:r>
            <w:r w:rsidRPr="00C3626D">
              <w:rPr>
                <w:sz w:val="24"/>
                <w:szCs w:val="24"/>
                <w:lang w:val="en-GB"/>
              </w:rPr>
              <w:t>October.</w:t>
            </w:r>
          </w:p>
        </w:tc>
      </w:tr>
    </w:tbl>
    <w:p w14:paraId="75741BD3" w14:textId="77777777" w:rsidR="004A5044" w:rsidRPr="00C3626D" w:rsidRDefault="004A5044" w:rsidP="004055E2">
      <w:pPr>
        <w:pStyle w:val="Nagwek2"/>
        <w:rPr>
          <w:szCs w:val="24"/>
          <w:lang w:val="en-GB"/>
        </w:rPr>
      </w:pPr>
      <w:r w:rsidRPr="00C3626D">
        <w:rPr>
          <w:szCs w:val="24"/>
          <w:lang w:val="en-GB"/>
        </w:rPr>
        <w:lastRenderedPageBreak/>
        <w:t>INTERNATIONAL OFFICE</w:t>
      </w:r>
    </w:p>
    <w:tbl>
      <w:tblPr>
        <w:tblStyle w:val="Tabela-Siatka"/>
        <w:tblW w:w="9634" w:type="dxa"/>
        <w:tblLook w:val="04A0" w:firstRow="1" w:lastRow="0" w:firstColumn="1" w:lastColumn="0" w:noHBand="0" w:noVBand="1"/>
        <w:tblCaption w:val="International Office"/>
        <w:tblDescription w:val="Contact to the international office"/>
      </w:tblPr>
      <w:tblGrid>
        <w:gridCol w:w="3681"/>
        <w:gridCol w:w="5953"/>
      </w:tblGrid>
      <w:tr w:rsidR="00CD2606" w:rsidRPr="00C3626D" w14:paraId="77D71521" w14:textId="77777777" w:rsidTr="00770DB3">
        <w:trPr>
          <w:tblHeader/>
        </w:trPr>
        <w:tc>
          <w:tcPr>
            <w:tcW w:w="3681" w:type="dxa"/>
            <w:shd w:val="clear" w:color="auto" w:fill="A6A6A6" w:themeFill="background1" w:themeFillShade="A6"/>
          </w:tcPr>
          <w:p w14:paraId="0091C052" w14:textId="7AA0D4B4" w:rsidR="00CD2606" w:rsidRPr="00C3626D" w:rsidRDefault="00CD2606" w:rsidP="00CD2606">
            <w:pPr>
              <w:rPr>
                <w:b/>
                <w:sz w:val="24"/>
                <w:szCs w:val="24"/>
                <w:lang w:val="en-GB"/>
              </w:rPr>
            </w:pPr>
            <w:r w:rsidRPr="00C3626D">
              <w:rPr>
                <w:b/>
                <w:sz w:val="24"/>
                <w:szCs w:val="24"/>
              </w:rPr>
              <w:t>Type of information provided</w:t>
            </w:r>
          </w:p>
        </w:tc>
        <w:tc>
          <w:tcPr>
            <w:tcW w:w="5953" w:type="dxa"/>
            <w:shd w:val="clear" w:color="auto" w:fill="A6A6A6" w:themeFill="background1" w:themeFillShade="A6"/>
          </w:tcPr>
          <w:p w14:paraId="728BCA26" w14:textId="11628693" w:rsidR="00CD2606" w:rsidRPr="00C3626D" w:rsidRDefault="00C40D42" w:rsidP="00CD2606">
            <w:pPr>
              <w:rPr>
                <w:b/>
                <w:sz w:val="24"/>
                <w:szCs w:val="24"/>
                <w:lang w:val="en-GB"/>
              </w:rPr>
            </w:pPr>
            <w:r w:rsidRPr="00C3626D">
              <w:rPr>
                <w:b/>
                <w:sz w:val="24"/>
                <w:szCs w:val="24"/>
              </w:rPr>
              <w:t>Information</w:t>
            </w:r>
            <w:r w:rsidR="00CD2606" w:rsidRPr="00C3626D">
              <w:rPr>
                <w:b/>
                <w:sz w:val="24"/>
                <w:szCs w:val="24"/>
              </w:rPr>
              <w:t xml:space="preserve"> on the Academy</w:t>
            </w:r>
          </w:p>
        </w:tc>
      </w:tr>
      <w:tr w:rsidR="00F356D0" w:rsidRPr="00C3626D" w14:paraId="38AFCE7E" w14:textId="77777777" w:rsidTr="00E75D45">
        <w:tc>
          <w:tcPr>
            <w:tcW w:w="3681" w:type="dxa"/>
          </w:tcPr>
          <w:p w14:paraId="025C6BB0" w14:textId="77777777" w:rsidR="00F356D0" w:rsidRPr="00C3626D" w:rsidRDefault="00F356D0" w:rsidP="00F356D0">
            <w:pPr>
              <w:rPr>
                <w:sz w:val="24"/>
                <w:szCs w:val="24"/>
                <w:lang w:val="en-GB"/>
              </w:rPr>
            </w:pPr>
            <w:r w:rsidRPr="00C3626D">
              <w:rPr>
                <w:sz w:val="24"/>
                <w:szCs w:val="24"/>
                <w:lang w:val="en-GB"/>
              </w:rPr>
              <w:t>Contact person</w:t>
            </w:r>
          </w:p>
        </w:tc>
        <w:tc>
          <w:tcPr>
            <w:tcW w:w="5953" w:type="dxa"/>
          </w:tcPr>
          <w:p w14:paraId="2E9BE022" w14:textId="172082B0" w:rsidR="00F356D0" w:rsidRPr="00C3626D" w:rsidRDefault="00F356D0" w:rsidP="00F356D0">
            <w:pPr>
              <w:rPr>
                <w:sz w:val="24"/>
                <w:szCs w:val="24"/>
                <w:lang w:val="en-GB"/>
              </w:rPr>
            </w:pPr>
            <w:r w:rsidRPr="00C3626D">
              <w:rPr>
                <w:b/>
                <w:sz w:val="24"/>
                <w:szCs w:val="24"/>
                <w:lang w:val="en-GB"/>
              </w:rPr>
              <w:t>Warsaw:</w:t>
            </w:r>
            <w:r w:rsidRPr="00C3626D">
              <w:rPr>
                <w:sz w:val="24"/>
                <w:szCs w:val="24"/>
                <w:lang w:val="en-GB"/>
              </w:rPr>
              <w:br/>
            </w:r>
            <w:r w:rsidRPr="00C3626D">
              <w:rPr>
                <w:sz w:val="24"/>
                <w:szCs w:val="24"/>
              </w:rPr>
              <w:t>Katarzyna Renes-</w:t>
            </w:r>
            <w:proofErr w:type="spellStart"/>
            <w:r w:rsidRPr="00C3626D">
              <w:rPr>
                <w:sz w:val="24"/>
                <w:szCs w:val="24"/>
                <w:lang w:val="pl-PL"/>
              </w:rPr>
              <w:t>Obrochta</w:t>
            </w:r>
            <w:proofErr w:type="spellEnd"/>
            <w:r w:rsidRPr="00C3626D">
              <w:rPr>
                <w:sz w:val="24"/>
                <w:szCs w:val="24"/>
                <w:lang w:val="en-GB"/>
              </w:rPr>
              <w:t xml:space="preserve"> (Erasmus+ Coordinator)</w:t>
            </w:r>
          </w:p>
          <w:p w14:paraId="58C199A8" w14:textId="77777777" w:rsidR="00F356D0" w:rsidRPr="00C3626D" w:rsidRDefault="00F356D0" w:rsidP="00F356D0">
            <w:pPr>
              <w:rPr>
                <w:b/>
                <w:sz w:val="24"/>
                <w:szCs w:val="24"/>
                <w:lang w:val="pl-PL"/>
              </w:rPr>
            </w:pPr>
            <w:r w:rsidRPr="00C3626D">
              <w:rPr>
                <w:b/>
                <w:sz w:val="24"/>
                <w:szCs w:val="24"/>
                <w:lang w:val="pl-PL"/>
              </w:rPr>
              <w:t xml:space="preserve">Białystok: </w:t>
            </w:r>
          </w:p>
          <w:p w14:paraId="64374DC8" w14:textId="718AFC38" w:rsidR="00F356D0" w:rsidRPr="00C3626D" w:rsidRDefault="00F356D0" w:rsidP="00232C51">
            <w:pPr>
              <w:rPr>
                <w:sz w:val="24"/>
                <w:szCs w:val="24"/>
                <w:lang w:val="en-GB"/>
              </w:rPr>
            </w:pPr>
            <w:r w:rsidRPr="00C3626D">
              <w:rPr>
                <w:sz w:val="24"/>
                <w:szCs w:val="24"/>
              </w:rPr>
              <w:t>Paulina Matusiak</w:t>
            </w:r>
            <w:r w:rsidR="00232C51" w:rsidRPr="00C3626D">
              <w:rPr>
                <w:sz w:val="24"/>
                <w:szCs w:val="24"/>
              </w:rPr>
              <w:t xml:space="preserve"> </w:t>
            </w:r>
            <w:r w:rsidRPr="00C3626D">
              <w:rPr>
                <w:sz w:val="24"/>
                <w:szCs w:val="24"/>
                <w:lang w:val="en-GB"/>
              </w:rPr>
              <w:t>(Administration Staff)</w:t>
            </w:r>
          </w:p>
        </w:tc>
      </w:tr>
      <w:tr w:rsidR="00F356D0" w:rsidRPr="00C3626D" w14:paraId="3290FDB3" w14:textId="77777777" w:rsidTr="00E75D45">
        <w:tc>
          <w:tcPr>
            <w:tcW w:w="3681" w:type="dxa"/>
          </w:tcPr>
          <w:p w14:paraId="4B9193A3" w14:textId="77777777" w:rsidR="00F356D0" w:rsidRPr="00C3626D" w:rsidRDefault="00F356D0" w:rsidP="00F356D0">
            <w:pPr>
              <w:rPr>
                <w:sz w:val="24"/>
                <w:szCs w:val="24"/>
                <w:lang w:val="en-GB"/>
              </w:rPr>
            </w:pPr>
            <w:r w:rsidRPr="00C3626D">
              <w:rPr>
                <w:sz w:val="24"/>
                <w:szCs w:val="24"/>
                <w:lang w:val="en-GB"/>
              </w:rPr>
              <w:t>Email</w:t>
            </w:r>
          </w:p>
        </w:tc>
        <w:tc>
          <w:tcPr>
            <w:tcW w:w="5953" w:type="dxa"/>
          </w:tcPr>
          <w:p w14:paraId="2AD9A238" w14:textId="6DFCC975" w:rsidR="00F356D0" w:rsidRPr="00C3626D" w:rsidRDefault="00F356D0" w:rsidP="00F356D0">
            <w:pPr>
              <w:rPr>
                <w:sz w:val="24"/>
                <w:szCs w:val="24"/>
                <w:lang w:val="en-GB"/>
              </w:rPr>
            </w:pPr>
            <w:r w:rsidRPr="00C3626D">
              <w:rPr>
                <w:b/>
                <w:sz w:val="24"/>
                <w:szCs w:val="24"/>
                <w:lang w:val="en-GB"/>
              </w:rPr>
              <w:t>Warsaw:</w:t>
            </w:r>
            <w:r w:rsidRPr="00C3626D">
              <w:rPr>
                <w:sz w:val="24"/>
                <w:szCs w:val="24"/>
                <w:lang w:val="en-GB"/>
              </w:rPr>
              <w:br/>
            </w:r>
            <w:hyperlink r:id="rId13" w:tooltip="Email address to Erasmus staff in Warsaw" w:history="1">
              <w:r w:rsidRPr="00C3626D">
                <w:rPr>
                  <w:rStyle w:val="Hipercze"/>
                  <w:rFonts w:cstheme="minorHAnsi"/>
                  <w:color w:val="auto"/>
                  <w:sz w:val="24"/>
                  <w:szCs w:val="24"/>
                  <w:lang w:val="en-GB"/>
                </w:rPr>
                <w:t>katarzyna.renes@e-at.edu.pl</w:t>
              </w:r>
            </w:hyperlink>
          </w:p>
          <w:p w14:paraId="433B3124" w14:textId="77777777" w:rsidR="00F356D0" w:rsidRPr="00C3626D" w:rsidRDefault="00F356D0" w:rsidP="00F356D0">
            <w:pPr>
              <w:rPr>
                <w:b/>
                <w:sz w:val="24"/>
                <w:szCs w:val="24"/>
                <w:lang w:val="pl-PL"/>
              </w:rPr>
            </w:pPr>
            <w:r w:rsidRPr="00C3626D">
              <w:rPr>
                <w:b/>
                <w:sz w:val="24"/>
                <w:szCs w:val="24"/>
                <w:lang w:val="pl-PL"/>
              </w:rPr>
              <w:t>Białystok:</w:t>
            </w:r>
          </w:p>
          <w:p w14:paraId="50D911E9" w14:textId="1A8894A4" w:rsidR="00F356D0" w:rsidRPr="00C3626D" w:rsidRDefault="00307EAA" w:rsidP="00F356D0">
            <w:pPr>
              <w:rPr>
                <w:sz w:val="24"/>
                <w:szCs w:val="24"/>
                <w:lang w:val="en-GB"/>
              </w:rPr>
            </w:pPr>
            <w:hyperlink r:id="rId14" w:tooltip="Email address to Erasmus+ staff in Białystok" w:history="1">
              <w:r w:rsidR="00F356D0" w:rsidRPr="00C3626D">
                <w:rPr>
                  <w:rStyle w:val="Hipercze"/>
                  <w:rFonts w:cstheme="minorHAnsi"/>
                  <w:color w:val="auto"/>
                  <w:sz w:val="24"/>
                  <w:szCs w:val="24"/>
                  <w:lang w:val="en-GB"/>
                </w:rPr>
                <w:t>paulina.matusiak@e-at.edu.pl</w:t>
              </w:r>
            </w:hyperlink>
            <w:r w:rsidR="00F356D0" w:rsidRPr="00C3626D">
              <w:rPr>
                <w:sz w:val="24"/>
                <w:szCs w:val="24"/>
                <w:lang w:val="en-GB"/>
              </w:rPr>
              <w:t xml:space="preserve"> </w:t>
            </w:r>
          </w:p>
        </w:tc>
      </w:tr>
      <w:tr w:rsidR="00F356D0" w:rsidRPr="00C3626D" w14:paraId="03D1CD8A" w14:textId="77777777" w:rsidTr="00E75D45">
        <w:tc>
          <w:tcPr>
            <w:tcW w:w="3681" w:type="dxa"/>
          </w:tcPr>
          <w:p w14:paraId="7F617EA3" w14:textId="77777777" w:rsidR="00F356D0" w:rsidRPr="00C3626D" w:rsidRDefault="00F356D0" w:rsidP="00F356D0">
            <w:pPr>
              <w:rPr>
                <w:sz w:val="24"/>
                <w:szCs w:val="24"/>
                <w:lang w:val="en-GB"/>
              </w:rPr>
            </w:pPr>
            <w:r w:rsidRPr="00C3626D">
              <w:rPr>
                <w:sz w:val="24"/>
                <w:szCs w:val="24"/>
                <w:lang w:val="en-GB"/>
              </w:rPr>
              <w:t>Phone</w:t>
            </w:r>
          </w:p>
        </w:tc>
        <w:tc>
          <w:tcPr>
            <w:tcW w:w="5953" w:type="dxa"/>
          </w:tcPr>
          <w:p w14:paraId="3FC312B0" w14:textId="77777777" w:rsidR="00F356D0" w:rsidRPr="00C3626D" w:rsidRDefault="00F356D0" w:rsidP="00F356D0">
            <w:pPr>
              <w:rPr>
                <w:sz w:val="24"/>
                <w:szCs w:val="24"/>
                <w:shd w:val="clear" w:color="auto" w:fill="FFFFFF"/>
                <w:lang w:val="en-GB"/>
              </w:rPr>
            </w:pPr>
            <w:r w:rsidRPr="00C3626D">
              <w:rPr>
                <w:b/>
                <w:sz w:val="24"/>
                <w:szCs w:val="24"/>
                <w:lang w:val="en-GB"/>
              </w:rPr>
              <w:t>Warsaw:</w:t>
            </w:r>
            <w:r w:rsidRPr="00C3626D">
              <w:rPr>
                <w:sz w:val="24"/>
                <w:szCs w:val="24"/>
                <w:lang w:val="en-GB"/>
              </w:rPr>
              <w:br/>
            </w:r>
            <w:r w:rsidRPr="00C3626D">
              <w:rPr>
                <w:sz w:val="24"/>
                <w:szCs w:val="24"/>
                <w:shd w:val="clear" w:color="auto" w:fill="FFFFFF"/>
                <w:lang w:val="en-GB"/>
              </w:rPr>
              <w:t>+48 22 635 96 22</w:t>
            </w:r>
          </w:p>
          <w:p w14:paraId="7FBB7A13" w14:textId="04FED877" w:rsidR="00F356D0" w:rsidRPr="00C3626D" w:rsidRDefault="00F356D0" w:rsidP="00F356D0">
            <w:pPr>
              <w:rPr>
                <w:b/>
                <w:sz w:val="24"/>
                <w:szCs w:val="24"/>
                <w:lang w:val="pl-PL"/>
              </w:rPr>
            </w:pPr>
            <w:r w:rsidRPr="00C3626D">
              <w:rPr>
                <w:b/>
                <w:sz w:val="24"/>
                <w:szCs w:val="24"/>
                <w:lang w:val="pl-PL"/>
              </w:rPr>
              <w:t>Białystok:</w:t>
            </w:r>
          </w:p>
          <w:p w14:paraId="56472E8D" w14:textId="3902516B" w:rsidR="00F356D0" w:rsidRPr="00C3626D" w:rsidRDefault="00F356D0" w:rsidP="00F356D0">
            <w:pPr>
              <w:rPr>
                <w:sz w:val="24"/>
                <w:szCs w:val="24"/>
                <w:lang w:val="en-GB"/>
              </w:rPr>
            </w:pPr>
            <w:r w:rsidRPr="00C3626D">
              <w:rPr>
                <w:sz w:val="24"/>
                <w:szCs w:val="24"/>
                <w:shd w:val="clear" w:color="auto" w:fill="FFFFFF"/>
                <w:lang w:val="en-GB"/>
              </w:rPr>
              <w:t>+48 85 743 50 86</w:t>
            </w:r>
          </w:p>
        </w:tc>
      </w:tr>
      <w:tr w:rsidR="00F356D0" w:rsidRPr="00C3626D" w14:paraId="5B478D80" w14:textId="77777777" w:rsidTr="00E75D45">
        <w:tc>
          <w:tcPr>
            <w:tcW w:w="3681" w:type="dxa"/>
          </w:tcPr>
          <w:p w14:paraId="22C6D358" w14:textId="77777777" w:rsidR="00F356D0" w:rsidRPr="00C3626D" w:rsidRDefault="00F356D0" w:rsidP="00F356D0">
            <w:pPr>
              <w:rPr>
                <w:sz w:val="24"/>
                <w:szCs w:val="24"/>
                <w:lang w:val="en-GB"/>
              </w:rPr>
            </w:pPr>
            <w:r w:rsidRPr="00C3626D">
              <w:rPr>
                <w:sz w:val="24"/>
                <w:szCs w:val="24"/>
                <w:lang w:val="en-GB"/>
              </w:rPr>
              <w:t>Website</w:t>
            </w:r>
          </w:p>
        </w:tc>
        <w:tc>
          <w:tcPr>
            <w:tcW w:w="5953" w:type="dxa"/>
          </w:tcPr>
          <w:p w14:paraId="42C19711" w14:textId="4385B1CF" w:rsidR="000D02AE" w:rsidRPr="00C3626D" w:rsidRDefault="009E5E81" w:rsidP="00F356D0">
            <w:pPr>
              <w:rPr>
                <w:rStyle w:val="Hipercze"/>
                <w:b/>
                <w:sz w:val="24"/>
                <w:szCs w:val="24"/>
                <w:lang w:val="en-GB"/>
              </w:rPr>
            </w:pPr>
            <w:r w:rsidRPr="00C3626D">
              <w:rPr>
                <w:rFonts w:cstheme="minorHAnsi"/>
                <w:b/>
                <w:sz w:val="24"/>
                <w:szCs w:val="24"/>
                <w:lang w:val="en-GB"/>
              </w:rPr>
              <w:t xml:space="preserve">General: </w:t>
            </w:r>
            <w:r w:rsidR="000D02AE" w:rsidRPr="00C3626D">
              <w:rPr>
                <w:rFonts w:cstheme="minorHAnsi"/>
                <w:b/>
                <w:sz w:val="24"/>
                <w:szCs w:val="24"/>
                <w:lang w:val="en-GB"/>
              </w:rPr>
              <w:fldChar w:fldCharType="begin"/>
            </w:r>
            <w:r w:rsidR="002C7232">
              <w:rPr>
                <w:rFonts w:cstheme="minorHAnsi"/>
                <w:b/>
                <w:sz w:val="24"/>
                <w:szCs w:val="24"/>
                <w:lang w:val="en-GB"/>
              </w:rPr>
              <w:instrText>HYPERLINK "http://akademia.at.edu.pl/en/the-erasmus-programme/" \o "General website of the Academy in Warsaw"</w:instrText>
            </w:r>
            <w:r w:rsidR="000D02AE" w:rsidRPr="00C3626D">
              <w:rPr>
                <w:rFonts w:cstheme="minorHAnsi"/>
                <w:b/>
                <w:sz w:val="24"/>
                <w:szCs w:val="24"/>
                <w:lang w:val="en-GB"/>
              </w:rPr>
              <w:fldChar w:fldCharType="separate"/>
            </w:r>
            <w:r w:rsidR="000D02AE" w:rsidRPr="00C3626D">
              <w:rPr>
                <w:rStyle w:val="Hipercze"/>
                <w:rFonts w:cstheme="minorHAnsi"/>
                <w:b/>
                <w:sz w:val="24"/>
                <w:szCs w:val="24"/>
                <w:lang w:val="en-GB"/>
              </w:rPr>
              <w:t xml:space="preserve">http://akademia.at.edu.pl/en/the-erasmus-programme/  </w:t>
            </w:r>
          </w:p>
          <w:p w14:paraId="6B5AF816" w14:textId="17CD51A7" w:rsidR="00F356D0" w:rsidRPr="00C3626D" w:rsidRDefault="000D02AE" w:rsidP="00F356D0">
            <w:pPr>
              <w:rPr>
                <w:b/>
                <w:sz w:val="24"/>
                <w:szCs w:val="24"/>
                <w:lang w:val="pl-PL"/>
              </w:rPr>
            </w:pPr>
            <w:r w:rsidRPr="00C3626D">
              <w:rPr>
                <w:rFonts w:cstheme="minorHAnsi"/>
                <w:sz w:val="24"/>
                <w:szCs w:val="24"/>
                <w:lang w:val="en-GB"/>
              </w:rPr>
              <w:fldChar w:fldCharType="end"/>
            </w:r>
            <w:r w:rsidR="00F356D0" w:rsidRPr="00C3626D">
              <w:rPr>
                <w:b/>
                <w:sz w:val="24"/>
                <w:szCs w:val="24"/>
                <w:lang w:val="pl-PL"/>
              </w:rPr>
              <w:t xml:space="preserve">Białystok: </w:t>
            </w:r>
          </w:p>
          <w:p w14:paraId="1D82FCFB" w14:textId="166C7971" w:rsidR="00F356D0" w:rsidRPr="00C3626D" w:rsidRDefault="00307EAA" w:rsidP="00F356D0">
            <w:pPr>
              <w:rPr>
                <w:sz w:val="24"/>
                <w:szCs w:val="24"/>
                <w:lang w:val="en-GB"/>
              </w:rPr>
            </w:pPr>
            <w:hyperlink r:id="rId15" w:tooltip="Website of Branch Campus in Białystok" w:history="1">
              <w:r w:rsidR="00F356D0" w:rsidRPr="00C3626D">
                <w:rPr>
                  <w:rStyle w:val="Hipercze"/>
                  <w:rFonts w:cstheme="minorHAnsi"/>
                  <w:sz w:val="24"/>
                  <w:szCs w:val="24"/>
                  <w:lang w:val="en-GB"/>
                </w:rPr>
                <w:t>www.atb.edu.pl</w:t>
              </w:r>
            </w:hyperlink>
            <w:r w:rsidR="00F356D0" w:rsidRPr="00C3626D">
              <w:rPr>
                <w:sz w:val="24"/>
                <w:szCs w:val="24"/>
                <w:lang w:val="en-GB"/>
              </w:rPr>
              <w:t xml:space="preserve"> </w:t>
            </w:r>
          </w:p>
          <w:p w14:paraId="452FF144" w14:textId="0DCD507D" w:rsidR="00F356D0" w:rsidRPr="00C3626D" w:rsidRDefault="00307EAA" w:rsidP="00F356D0">
            <w:pPr>
              <w:rPr>
                <w:sz w:val="24"/>
                <w:szCs w:val="24"/>
                <w:lang w:val="en-GB"/>
              </w:rPr>
            </w:pPr>
            <w:hyperlink r:id="rId16" w:tooltip="Website of the Academy, Branch Campus in Białystok - Erasmus+" w:history="1">
              <w:r w:rsidR="00F356D0" w:rsidRPr="00C3626D">
                <w:rPr>
                  <w:rStyle w:val="Hipercze"/>
                  <w:sz w:val="24"/>
                  <w:szCs w:val="24"/>
                  <w:lang w:val="en-GB"/>
                </w:rPr>
                <w:t>https://atb.edu.pl/erasmus-2021-2027/</w:t>
              </w:r>
            </w:hyperlink>
            <w:r w:rsidR="00F356D0" w:rsidRPr="00C3626D">
              <w:rPr>
                <w:sz w:val="24"/>
                <w:szCs w:val="24"/>
                <w:lang w:val="en-GB"/>
              </w:rPr>
              <w:t xml:space="preserve"> </w:t>
            </w:r>
          </w:p>
        </w:tc>
      </w:tr>
    </w:tbl>
    <w:p w14:paraId="6AC5BAA9" w14:textId="2F13FA1C" w:rsidR="00397B09" w:rsidRPr="00C3626D" w:rsidRDefault="00397B09" w:rsidP="004055E2">
      <w:pPr>
        <w:pStyle w:val="Nagwek2"/>
        <w:rPr>
          <w:szCs w:val="24"/>
          <w:lang w:val="en-GB"/>
        </w:rPr>
      </w:pPr>
      <w:r w:rsidRPr="00C3626D">
        <w:rPr>
          <w:szCs w:val="24"/>
          <w:lang w:val="en-GB"/>
        </w:rPr>
        <w:t>INFORMATION FOR INCOMING STUDENTS</w:t>
      </w:r>
    </w:p>
    <w:tbl>
      <w:tblPr>
        <w:tblStyle w:val="Tabela-Siatka"/>
        <w:tblW w:w="9634" w:type="dxa"/>
        <w:tblLook w:val="04A0" w:firstRow="1" w:lastRow="0" w:firstColumn="1" w:lastColumn="0" w:noHBand="0" w:noVBand="1"/>
        <w:tblCaption w:val="Information for incoming students"/>
        <w:tblDescription w:val="Important information for incoming students as regards f.ex. the application deadline, language requirements, application process, housing, insurance"/>
      </w:tblPr>
      <w:tblGrid>
        <w:gridCol w:w="3681"/>
        <w:gridCol w:w="5953"/>
      </w:tblGrid>
      <w:tr w:rsidR="00F356D0" w:rsidRPr="00C3626D" w14:paraId="34C3391F" w14:textId="77777777" w:rsidTr="00EA288B">
        <w:trPr>
          <w:tblHeader/>
        </w:trPr>
        <w:tc>
          <w:tcPr>
            <w:tcW w:w="3681" w:type="dxa"/>
            <w:shd w:val="clear" w:color="auto" w:fill="A6A6A6" w:themeFill="background1" w:themeFillShade="A6"/>
          </w:tcPr>
          <w:p w14:paraId="42C74AA0" w14:textId="5B862727" w:rsidR="00F356D0" w:rsidRPr="00C3626D" w:rsidRDefault="00BA1CF6" w:rsidP="00F356D0">
            <w:pPr>
              <w:rPr>
                <w:b/>
                <w:sz w:val="24"/>
                <w:szCs w:val="24"/>
                <w:lang w:val="en-GB"/>
              </w:rPr>
            </w:pPr>
            <w:r w:rsidRPr="00C3626D">
              <w:rPr>
                <w:b/>
                <w:sz w:val="24"/>
                <w:szCs w:val="24"/>
              </w:rPr>
              <w:t>Type</w:t>
            </w:r>
            <w:r w:rsidR="00F356D0" w:rsidRPr="00C3626D">
              <w:rPr>
                <w:b/>
                <w:sz w:val="24"/>
                <w:szCs w:val="24"/>
              </w:rPr>
              <w:t xml:space="preserve"> of information provided</w:t>
            </w:r>
          </w:p>
        </w:tc>
        <w:tc>
          <w:tcPr>
            <w:tcW w:w="5953" w:type="dxa"/>
            <w:shd w:val="clear" w:color="auto" w:fill="A6A6A6" w:themeFill="background1" w:themeFillShade="A6"/>
          </w:tcPr>
          <w:p w14:paraId="7286B463" w14:textId="0EA1AC06" w:rsidR="00F356D0" w:rsidRPr="00C3626D" w:rsidRDefault="00436EC6" w:rsidP="00F356D0">
            <w:pPr>
              <w:rPr>
                <w:b/>
                <w:sz w:val="24"/>
                <w:szCs w:val="24"/>
                <w:lang w:val="en-GB"/>
              </w:rPr>
            </w:pPr>
            <w:r w:rsidRPr="00C3626D">
              <w:rPr>
                <w:b/>
                <w:sz w:val="24"/>
                <w:szCs w:val="24"/>
              </w:rPr>
              <w:t>Information</w:t>
            </w:r>
            <w:r w:rsidR="00F356D0" w:rsidRPr="00C3626D">
              <w:rPr>
                <w:b/>
                <w:sz w:val="24"/>
                <w:szCs w:val="24"/>
              </w:rPr>
              <w:t xml:space="preserve"> on the Academy</w:t>
            </w:r>
          </w:p>
        </w:tc>
      </w:tr>
      <w:tr w:rsidR="00F356D0" w:rsidRPr="00C3626D" w14:paraId="33779D85" w14:textId="77777777" w:rsidTr="00E75D45">
        <w:tc>
          <w:tcPr>
            <w:tcW w:w="3681" w:type="dxa"/>
          </w:tcPr>
          <w:p w14:paraId="3E96CE25" w14:textId="77777777" w:rsidR="00F356D0" w:rsidRPr="00C3626D" w:rsidRDefault="00F356D0" w:rsidP="00F356D0">
            <w:pPr>
              <w:rPr>
                <w:sz w:val="24"/>
                <w:szCs w:val="24"/>
                <w:lang w:val="en-GB"/>
              </w:rPr>
            </w:pPr>
            <w:r w:rsidRPr="00C3626D">
              <w:rPr>
                <w:sz w:val="24"/>
                <w:szCs w:val="24"/>
                <w:lang w:val="en-GB"/>
              </w:rPr>
              <w:t>Application deadline</w:t>
            </w:r>
          </w:p>
        </w:tc>
        <w:tc>
          <w:tcPr>
            <w:tcW w:w="5953" w:type="dxa"/>
          </w:tcPr>
          <w:p w14:paraId="3A6F38E2" w14:textId="77777777" w:rsidR="00F356D0" w:rsidRPr="00C3626D" w:rsidRDefault="00F356D0" w:rsidP="00F356D0">
            <w:pPr>
              <w:rPr>
                <w:sz w:val="24"/>
                <w:szCs w:val="24"/>
                <w:lang w:val="en-GB"/>
              </w:rPr>
            </w:pPr>
            <w:r w:rsidRPr="00C3626D">
              <w:rPr>
                <w:sz w:val="24"/>
                <w:szCs w:val="24"/>
                <w:lang w:val="en-GB"/>
              </w:rPr>
              <w:t xml:space="preserve">Warsaw and </w:t>
            </w:r>
            <w:r w:rsidRPr="00C3626D">
              <w:rPr>
                <w:sz w:val="24"/>
                <w:szCs w:val="24"/>
                <w:lang w:val="pl-PL"/>
              </w:rPr>
              <w:t>Białystok:</w:t>
            </w:r>
          </w:p>
          <w:p w14:paraId="2EFF634B" w14:textId="77777777" w:rsidR="00AB527B" w:rsidRPr="00C3626D" w:rsidRDefault="00AB527B" w:rsidP="00A821E3">
            <w:pPr>
              <w:pStyle w:val="Puntkowanie"/>
              <w:numPr>
                <w:ilvl w:val="0"/>
                <w:numId w:val="23"/>
              </w:numPr>
              <w:rPr>
                <w:sz w:val="24"/>
                <w:szCs w:val="24"/>
              </w:rPr>
            </w:pPr>
            <w:r w:rsidRPr="00C3626D">
              <w:rPr>
                <w:sz w:val="24"/>
                <w:szCs w:val="24"/>
              </w:rPr>
              <w:t xml:space="preserve">Deadline for students’ nominations from home university: </w:t>
            </w:r>
          </w:p>
          <w:p w14:paraId="1690FEBA" w14:textId="77777777" w:rsidR="00AB527B" w:rsidRPr="00C3626D" w:rsidRDefault="00AB527B" w:rsidP="00976D1C">
            <w:pPr>
              <w:pStyle w:val="Punktowanie"/>
              <w:rPr>
                <w:szCs w:val="24"/>
              </w:rPr>
            </w:pPr>
            <w:r w:rsidRPr="00C3626D">
              <w:rPr>
                <w:szCs w:val="24"/>
              </w:rPr>
              <w:t xml:space="preserve">May 15th for the following autumn semester or full academic year, </w:t>
            </w:r>
          </w:p>
          <w:p w14:paraId="5388EE2D" w14:textId="77777777" w:rsidR="00AB527B" w:rsidRPr="00C3626D" w:rsidRDefault="00AB527B" w:rsidP="00976D1C">
            <w:pPr>
              <w:pStyle w:val="Punktowanie"/>
              <w:rPr>
                <w:szCs w:val="24"/>
              </w:rPr>
            </w:pPr>
            <w:r w:rsidRPr="00C3626D">
              <w:rPr>
                <w:szCs w:val="24"/>
              </w:rPr>
              <w:t>November 1st for spring semester of the given academic year.</w:t>
            </w:r>
          </w:p>
          <w:p w14:paraId="47260E90" w14:textId="77777777" w:rsidR="00AB527B" w:rsidRPr="00C3626D" w:rsidRDefault="00AB527B" w:rsidP="00A821E3">
            <w:pPr>
              <w:pStyle w:val="Puntkowanie"/>
              <w:rPr>
                <w:sz w:val="24"/>
                <w:szCs w:val="24"/>
              </w:rPr>
            </w:pPr>
            <w:r w:rsidRPr="00C3626D">
              <w:rPr>
                <w:sz w:val="24"/>
                <w:szCs w:val="24"/>
              </w:rPr>
              <w:t xml:space="preserve">Deadline for students’ application: </w:t>
            </w:r>
          </w:p>
          <w:p w14:paraId="1A097877" w14:textId="77777777" w:rsidR="00AB527B" w:rsidRPr="00C3626D" w:rsidRDefault="00AB527B" w:rsidP="00976D1C">
            <w:pPr>
              <w:pStyle w:val="Punktowanie"/>
              <w:rPr>
                <w:szCs w:val="24"/>
              </w:rPr>
            </w:pPr>
            <w:r w:rsidRPr="00C3626D">
              <w:rPr>
                <w:szCs w:val="24"/>
              </w:rPr>
              <w:lastRenderedPageBreak/>
              <w:t xml:space="preserve">May 31st for autumn semester of the following academic year or full academic year, </w:t>
            </w:r>
          </w:p>
          <w:p w14:paraId="2FD903E8" w14:textId="11C41EBF" w:rsidR="00F356D0" w:rsidRPr="00C3626D" w:rsidRDefault="00AB527B" w:rsidP="00976D1C">
            <w:pPr>
              <w:pStyle w:val="Punktowanie"/>
              <w:rPr>
                <w:szCs w:val="24"/>
              </w:rPr>
            </w:pPr>
            <w:r w:rsidRPr="00C3626D">
              <w:rPr>
                <w:szCs w:val="24"/>
              </w:rPr>
              <w:t>November 15th for spring semester of the given academic year.</w:t>
            </w:r>
          </w:p>
        </w:tc>
      </w:tr>
      <w:tr w:rsidR="00F356D0" w:rsidRPr="00C3626D" w14:paraId="0AAA4D56" w14:textId="77777777" w:rsidTr="00E75D45">
        <w:tc>
          <w:tcPr>
            <w:tcW w:w="3681" w:type="dxa"/>
          </w:tcPr>
          <w:p w14:paraId="0EE2C0AD" w14:textId="77777777" w:rsidR="00F356D0" w:rsidRPr="00C3626D" w:rsidRDefault="00F356D0" w:rsidP="00F356D0">
            <w:pPr>
              <w:rPr>
                <w:sz w:val="24"/>
                <w:szCs w:val="24"/>
                <w:lang w:val="en-GB"/>
              </w:rPr>
            </w:pPr>
            <w:r w:rsidRPr="00C3626D">
              <w:rPr>
                <w:sz w:val="24"/>
                <w:szCs w:val="24"/>
                <w:lang w:val="en-GB"/>
              </w:rPr>
              <w:lastRenderedPageBreak/>
              <w:t>ECTS</w:t>
            </w:r>
          </w:p>
        </w:tc>
        <w:tc>
          <w:tcPr>
            <w:tcW w:w="5953" w:type="dxa"/>
          </w:tcPr>
          <w:p w14:paraId="2C0659A8" w14:textId="2CF10B6B" w:rsidR="00F356D0" w:rsidRPr="00C3626D" w:rsidRDefault="00F356D0" w:rsidP="00F356D0">
            <w:pPr>
              <w:rPr>
                <w:sz w:val="24"/>
                <w:szCs w:val="24"/>
                <w:lang w:val="en-GB"/>
              </w:rPr>
            </w:pPr>
            <w:r w:rsidRPr="00C3626D">
              <w:rPr>
                <w:sz w:val="24"/>
                <w:szCs w:val="24"/>
                <w:lang w:val="en-GB"/>
              </w:rPr>
              <w:t>Yes</w:t>
            </w:r>
          </w:p>
        </w:tc>
      </w:tr>
      <w:tr w:rsidR="00F356D0" w:rsidRPr="00C3626D" w14:paraId="64539807" w14:textId="77777777" w:rsidTr="00E75D45">
        <w:tc>
          <w:tcPr>
            <w:tcW w:w="3681" w:type="dxa"/>
          </w:tcPr>
          <w:p w14:paraId="4265A4C6" w14:textId="77777777" w:rsidR="00F356D0" w:rsidRPr="00C3626D" w:rsidRDefault="00F356D0" w:rsidP="00F356D0">
            <w:pPr>
              <w:rPr>
                <w:sz w:val="24"/>
                <w:szCs w:val="24"/>
                <w:lang w:val="en-GB"/>
              </w:rPr>
            </w:pPr>
            <w:r w:rsidRPr="00C3626D">
              <w:rPr>
                <w:sz w:val="24"/>
                <w:szCs w:val="24"/>
                <w:lang w:val="en-GB"/>
              </w:rPr>
              <w:t>Language requirements</w:t>
            </w:r>
          </w:p>
        </w:tc>
        <w:tc>
          <w:tcPr>
            <w:tcW w:w="5953" w:type="dxa"/>
          </w:tcPr>
          <w:p w14:paraId="506F132D" w14:textId="77777777" w:rsidR="00F356D0" w:rsidRPr="00C3626D" w:rsidRDefault="00F356D0" w:rsidP="00976D1C">
            <w:pPr>
              <w:pStyle w:val="Punktowanie"/>
              <w:rPr>
                <w:szCs w:val="24"/>
              </w:rPr>
            </w:pPr>
            <w:r w:rsidRPr="00C3626D">
              <w:rPr>
                <w:szCs w:val="24"/>
              </w:rPr>
              <w:t>Acting Department of the Academy of Dramatic Art in Warsaw: Polish at B2 level and/or English at C1 level</w:t>
            </w:r>
          </w:p>
          <w:p w14:paraId="2DDCD32C" w14:textId="77777777" w:rsidR="00F356D0" w:rsidRPr="00C3626D" w:rsidRDefault="00F356D0" w:rsidP="00976D1C">
            <w:pPr>
              <w:pStyle w:val="Punktowanie"/>
              <w:rPr>
                <w:szCs w:val="24"/>
              </w:rPr>
            </w:pPr>
            <w:r w:rsidRPr="00C3626D">
              <w:rPr>
                <w:szCs w:val="24"/>
              </w:rPr>
              <w:t>Directing Department of the Academy of Dramatic Art in Warsaw: Polish at B2 level and/or English at C1 level</w:t>
            </w:r>
          </w:p>
          <w:p w14:paraId="0BEF6DE0" w14:textId="77777777" w:rsidR="00F356D0" w:rsidRPr="00C3626D" w:rsidRDefault="00F356D0" w:rsidP="00976D1C">
            <w:pPr>
              <w:pStyle w:val="Punktowanie"/>
              <w:rPr>
                <w:szCs w:val="24"/>
              </w:rPr>
            </w:pPr>
            <w:r w:rsidRPr="00C3626D">
              <w:rPr>
                <w:szCs w:val="24"/>
              </w:rPr>
              <w:t>Theatre Studies Department of the Academy of Dramatic Art in Warsaw: Polish at least at B2 level</w:t>
            </w:r>
          </w:p>
          <w:p w14:paraId="5BD38EE4" w14:textId="2656A577" w:rsidR="00F356D0" w:rsidRPr="00C3626D" w:rsidRDefault="00F356D0" w:rsidP="00976D1C">
            <w:pPr>
              <w:pStyle w:val="Punktowanie"/>
              <w:rPr>
                <w:szCs w:val="24"/>
              </w:rPr>
            </w:pPr>
            <w:r w:rsidRPr="00C3626D">
              <w:rPr>
                <w:szCs w:val="24"/>
              </w:rPr>
              <w:t xml:space="preserve">Branch Campus in </w:t>
            </w:r>
            <w:r w:rsidRPr="00C3626D">
              <w:rPr>
                <w:szCs w:val="24"/>
                <w:lang w:val="pl-PL"/>
              </w:rPr>
              <w:t xml:space="preserve">Białystok: </w:t>
            </w:r>
            <w:r w:rsidRPr="00C3626D">
              <w:rPr>
                <w:szCs w:val="24"/>
              </w:rPr>
              <w:t>English at B2 level and/or Polish at C1 level</w:t>
            </w:r>
          </w:p>
          <w:p w14:paraId="3236331C" w14:textId="77777777" w:rsidR="00F356D0" w:rsidRPr="00C3626D" w:rsidRDefault="00F356D0" w:rsidP="00F356D0">
            <w:pPr>
              <w:spacing w:before="240"/>
              <w:ind w:left="-113"/>
              <w:rPr>
                <w:sz w:val="24"/>
                <w:szCs w:val="24"/>
                <w:lang w:val="en-GB"/>
              </w:rPr>
            </w:pPr>
            <w:r w:rsidRPr="00C3626D">
              <w:rPr>
                <w:sz w:val="24"/>
                <w:szCs w:val="24"/>
                <w:lang w:val="en-GB"/>
              </w:rPr>
              <w:t>We do not require the language certificate but chosen candidates will be interviewed via Skype/WhatsApp/Messenger in order to verify their language skills.</w:t>
            </w:r>
          </w:p>
        </w:tc>
      </w:tr>
      <w:tr w:rsidR="00F356D0" w:rsidRPr="00C3626D" w14:paraId="3412F055" w14:textId="77777777" w:rsidTr="00E75D45">
        <w:tc>
          <w:tcPr>
            <w:tcW w:w="3681" w:type="dxa"/>
          </w:tcPr>
          <w:p w14:paraId="75FC4318" w14:textId="77777777" w:rsidR="00F356D0" w:rsidRPr="00C3626D" w:rsidRDefault="00F356D0" w:rsidP="00F356D0">
            <w:pPr>
              <w:rPr>
                <w:sz w:val="24"/>
                <w:szCs w:val="24"/>
                <w:lang w:val="en-GB"/>
              </w:rPr>
            </w:pPr>
            <w:r w:rsidRPr="00C3626D">
              <w:rPr>
                <w:sz w:val="24"/>
                <w:szCs w:val="24"/>
                <w:lang w:val="en-GB"/>
              </w:rPr>
              <w:t>Link to course catalogue</w:t>
            </w:r>
          </w:p>
        </w:tc>
        <w:tc>
          <w:tcPr>
            <w:tcW w:w="5953" w:type="dxa"/>
          </w:tcPr>
          <w:p w14:paraId="69A6E7E7" w14:textId="77777777" w:rsidR="00F356D0" w:rsidRPr="00C3626D" w:rsidRDefault="00F356D0" w:rsidP="00F356D0">
            <w:pPr>
              <w:rPr>
                <w:b/>
                <w:sz w:val="24"/>
                <w:szCs w:val="24"/>
                <w:lang w:val="en-GB"/>
              </w:rPr>
            </w:pPr>
            <w:r w:rsidRPr="00C3626D">
              <w:rPr>
                <w:b/>
                <w:sz w:val="24"/>
                <w:szCs w:val="24"/>
                <w:lang w:val="en-GB"/>
              </w:rPr>
              <w:t>Warsaw:</w:t>
            </w:r>
          </w:p>
          <w:p w14:paraId="407EC584" w14:textId="0FB8CE6C" w:rsidR="00F356D0" w:rsidRPr="00C3626D" w:rsidRDefault="00307EAA" w:rsidP="00F356D0">
            <w:pPr>
              <w:rPr>
                <w:sz w:val="24"/>
                <w:szCs w:val="24"/>
              </w:rPr>
            </w:pPr>
            <w:hyperlink r:id="rId17" w:tooltip="Link to the course catalogue - acting" w:history="1">
              <w:r w:rsidR="00F356D0" w:rsidRPr="00C3626D">
                <w:rPr>
                  <w:rStyle w:val="Hipercze"/>
                  <w:rFonts w:cstheme="minorHAnsi"/>
                  <w:sz w:val="24"/>
                  <w:szCs w:val="24"/>
                </w:rPr>
                <w:t>www.akademia.at.edu.pl/en/acting-department</w:t>
              </w:r>
            </w:hyperlink>
            <w:r w:rsidR="00F356D0" w:rsidRPr="00C3626D">
              <w:rPr>
                <w:sz w:val="24"/>
                <w:szCs w:val="24"/>
              </w:rPr>
              <w:br/>
            </w:r>
            <w:hyperlink r:id="rId18" w:tooltip="Link to the course catalogue - directing" w:history="1">
              <w:r w:rsidR="00F356D0" w:rsidRPr="00C3626D">
                <w:rPr>
                  <w:rStyle w:val="Hipercze"/>
                  <w:rFonts w:cstheme="minorHAnsi"/>
                  <w:sz w:val="24"/>
                  <w:szCs w:val="24"/>
                </w:rPr>
                <w:t>www.akademia.at.edu.pl/en/directing-department</w:t>
              </w:r>
            </w:hyperlink>
            <w:r w:rsidR="00F356D0" w:rsidRPr="00C3626D">
              <w:rPr>
                <w:sz w:val="24"/>
                <w:szCs w:val="24"/>
              </w:rPr>
              <w:br/>
            </w:r>
            <w:hyperlink r:id="rId19" w:tooltip="Link to the course catalogue - theatre studies" w:history="1">
              <w:r w:rsidR="00F356D0" w:rsidRPr="00C3626D">
                <w:rPr>
                  <w:rStyle w:val="Hipercze"/>
                  <w:rFonts w:cstheme="minorHAnsi"/>
                  <w:sz w:val="24"/>
                  <w:szCs w:val="24"/>
                </w:rPr>
                <w:t>www.akademia.at.edu.pl/en/theatre-studies-department</w:t>
              </w:r>
            </w:hyperlink>
            <w:r w:rsidR="00F356D0" w:rsidRPr="00C3626D">
              <w:rPr>
                <w:sz w:val="24"/>
                <w:szCs w:val="24"/>
              </w:rPr>
              <w:t xml:space="preserve"> </w:t>
            </w:r>
          </w:p>
          <w:p w14:paraId="00C36B81" w14:textId="77777777" w:rsidR="00F356D0" w:rsidRPr="00C3626D" w:rsidRDefault="00F356D0" w:rsidP="00F356D0">
            <w:pPr>
              <w:rPr>
                <w:b/>
                <w:sz w:val="24"/>
                <w:szCs w:val="24"/>
                <w:lang w:val="pl-PL"/>
              </w:rPr>
            </w:pPr>
            <w:r w:rsidRPr="00C3626D">
              <w:rPr>
                <w:b/>
                <w:sz w:val="24"/>
                <w:szCs w:val="24"/>
                <w:lang w:val="pl-PL"/>
              </w:rPr>
              <w:t>Białystok:</w:t>
            </w:r>
          </w:p>
          <w:p w14:paraId="63FFE5C3" w14:textId="4CCA176A" w:rsidR="00F356D0" w:rsidRPr="00C3626D" w:rsidRDefault="00F356D0" w:rsidP="00F356D0">
            <w:pPr>
              <w:rPr>
                <w:sz w:val="24"/>
                <w:szCs w:val="24"/>
                <w:lang w:val="en-GB"/>
              </w:rPr>
            </w:pPr>
            <w:r w:rsidRPr="00C3626D">
              <w:rPr>
                <w:sz w:val="24"/>
                <w:szCs w:val="24"/>
              </w:rPr>
              <w:t>English-</w:t>
            </w:r>
            <w:r w:rsidRPr="00C3626D">
              <w:rPr>
                <w:sz w:val="24"/>
                <w:szCs w:val="24"/>
                <w:lang w:val="en-GB"/>
              </w:rPr>
              <w:t xml:space="preserve">speaking students may complete courses from the course catalogue available at: </w:t>
            </w:r>
            <w:r w:rsidRPr="00C3626D">
              <w:rPr>
                <w:rStyle w:val="Hipercze"/>
                <w:rFonts w:cstheme="minorHAnsi"/>
                <w:color w:val="auto"/>
                <w:sz w:val="24"/>
                <w:szCs w:val="24"/>
                <w:lang w:val="en-GB"/>
              </w:rPr>
              <w:t xml:space="preserve"> </w:t>
            </w:r>
            <w:hyperlink r:id="rId20" w:tooltip="Link to the course catalogue at the Branch Campus in Białystok (for English speaking stduents)" w:history="1">
              <w:r w:rsidRPr="00C3626D">
                <w:rPr>
                  <w:rStyle w:val="Hipercze"/>
                  <w:rFonts w:cstheme="minorHAnsi"/>
                  <w:sz w:val="24"/>
                  <w:szCs w:val="24"/>
                  <w:lang w:val="en-GB"/>
                </w:rPr>
                <w:t>https://atb.edu.pl/erasmus-2021-2027/</w:t>
              </w:r>
            </w:hyperlink>
            <w:r w:rsidRPr="00C3626D">
              <w:rPr>
                <w:rStyle w:val="Hipercze"/>
                <w:rFonts w:cstheme="minorHAnsi"/>
                <w:color w:val="auto"/>
                <w:sz w:val="24"/>
                <w:szCs w:val="24"/>
                <w:lang w:val="en-GB"/>
              </w:rPr>
              <w:t xml:space="preserve"> </w:t>
            </w:r>
          </w:p>
          <w:p w14:paraId="08AEC6F2" w14:textId="248BB091" w:rsidR="00F356D0" w:rsidRPr="00C3626D" w:rsidRDefault="00F356D0" w:rsidP="00F356D0">
            <w:pPr>
              <w:rPr>
                <w:sz w:val="24"/>
                <w:szCs w:val="24"/>
              </w:rPr>
            </w:pPr>
            <w:r w:rsidRPr="00C3626D">
              <w:rPr>
                <w:sz w:val="24"/>
                <w:szCs w:val="24"/>
                <w:lang w:val="en-GB"/>
              </w:rPr>
              <w:t xml:space="preserve">Polish-speaking students (C1 level) may choose courses from the full degree program (including theoretical courses): </w:t>
            </w:r>
            <w:hyperlink r:id="rId21" w:tooltip="Link to the course catalogue at the Branch Campus in Białystok (for Polish speaking stduents)" w:history="1">
              <w:r w:rsidRPr="00C3626D">
                <w:rPr>
                  <w:rStyle w:val="Hipercze"/>
                  <w:rFonts w:cstheme="minorHAnsi"/>
                  <w:sz w:val="24"/>
                  <w:szCs w:val="24"/>
                  <w:lang w:val="en-GB"/>
                </w:rPr>
                <w:t xml:space="preserve">www.atb.edu.pl/o-wydziale/program-studiow  </w:t>
              </w:r>
            </w:hyperlink>
            <w:r w:rsidRPr="00C3626D">
              <w:rPr>
                <w:sz w:val="24"/>
                <w:szCs w:val="24"/>
              </w:rPr>
              <w:t xml:space="preserve"> </w:t>
            </w:r>
          </w:p>
        </w:tc>
      </w:tr>
      <w:tr w:rsidR="00F356D0" w:rsidRPr="00C3626D" w14:paraId="40B39428" w14:textId="77777777" w:rsidTr="00E75D45">
        <w:tc>
          <w:tcPr>
            <w:tcW w:w="3681" w:type="dxa"/>
          </w:tcPr>
          <w:p w14:paraId="559AAC1E" w14:textId="77777777" w:rsidR="00F356D0" w:rsidRPr="00C3626D" w:rsidRDefault="00F356D0" w:rsidP="00F356D0">
            <w:pPr>
              <w:rPr>
                <w:sz w:val="24"/>
                <w:szCs w:val="24"/>
                <w:lang w:val="en-GB"/>
              </w:rPr>
            </w:pPr>
            <w:r w:rsidRPr="00C3626D">
              <w:rPr>
                <w:sz w:val="24"/>
                <w:szCs w:val="24"/>
                <w:lang w:val="en-GB"/>
              </w:rPr>
              <w:lastRenderedPageBreak/>
              <w:t>Application process</w:t>
            </w:r>
          </w:p>
        </w:tc>
        <w:tc>
          <w:tcPr>
            <w:tcW w:w="5953" w:type="dxa"/>
          </w:tcPr>
          <w:p w14:paraId="29C9E06E" w14:textId="6BF50972" w:rsidR="00F356D0" w:rsidRPr="00C3626D" w:rsidRDefault="00307EAA" w:rsidP="00F356D0">
            <w:pPr>
              <w:rPr>
                <w:sz w:val="24"/>
                <w:szCs w:val="24"/>
                <w:lang w:val="en-GB"/>
              </w:rPr>
            </w:pPr>
            <w:hyperlink r:id="rId22" w:tooltip="Information on application process Erasmus+" w:history="1">
              <w:r w:rsidR="005A2FA9" w:rsidRPr="0013220C">
                <w:rPr>
                  <w:rStyle w:val="Hipercze"/>
                  <w:sz w:val="24"/>
                  <w:szCs w:val="24"/>
                </w:rPr>
                <w:t>https://akademia.at.edu.pl/wp-content/uploads/sites/4/2023/03/the-rules-for-the-realization-of-the-erasmus-programme-at-the-aleksander-zelwerowicz-national-academy-of-dramatic-art-in-warsaw.pdf</w:t>
              </w:r>
            </w:hyperlink>
            <w:r w:rsidR="005A2FA9">
              <w:rPr>
                <w:sz w:val="24"/>
                <w:szCs w:val="24"/>
              </w:rPr>
              <w:t xml:space="preserve"> </w:t>
            </w:r>
          </w:p>
        </w:tc>
      </w:tr>
      <w:tr w:rsidR="00F356D0" w:rsidRPr="00C3626D" w14:paraId="2AD64590" w14:textId="77777777" w:rsidTr="00E75D45">
        <w:tc>
          <w:tcPr>
            <w:tcW w:w="3681" w:type="dxa"/>
          </w:tcPr>
          <w:p w14:paraId="4447A536" w14:textId="77777777" w:rsidR="00F356D0" w:rsidRPr="00C3626D" w:rsidRDefault="00F356D0" w:rsidP="00F356D0">
            <w:pPr>
              <w:rPr>
                <w:sz w:val="24"/>
                <w:szCs w:val="24"/>
                <w:lang w:val="en-GB"/>
              </w:rPr>
            </w:pPr>
            <w:r w:rsidRPr="00C3626D">
              <w:rPr>
                <w:sz w:val="24"/>
                <w:szCs w:val="24"/>
                <w:lang w:val="en-GB"/>
              </w:rPr>
              <w:t>Housing</w:t>
            </w:r>
          </w:p>
        </w:tc>
        <w:tc>
          <w:tcPr>
            <w:tcW w:w="5953" w:type="dxa"/>
          </w:tcPr>
          <w:p w14:paraId="2B6B5393" w14:textId="77777777" w:rsidR="00F356D0" w:rsidRPr="00C3626D" w:rsidRDefault="00F356D0" w:rsidP="00F356D0">
            <w:pPr>
              <w:rPr>
                <w:sz w:val="24"/>
                <w:szCs w:val="24"/>
                <w:lang w:val="en-GB"/>
              </w:rPr>
            </w:pPr>
            <w:r w:rsidRPr="00C3626D">
              <w:rPr>
                <w:sz w:val="24"/>
                <w:szCs w:val="24"/>
                <w:lang w:val="en-GB"/>
              </w:rPr>
              <w:t xml:space="preserve">The Academy does not have a dormitory and cannot guarantee a place to stay for incoming students. They are obliged to provide for their accommodation. For more information about housing contact: </w:t>
            </w:r>
          </w:p>
          <w:p w14:paraId="0B99EAED" w14:textId="35EC0302" w:rsidR="00F356D0" w:rsidRPr="00C3626D" w:rsidRDefault="00307EAA" w:rsidP="00F356D0">
            <w:pPr>
              <w:rPr>
                <w:sz w:val="24"/>
                <w:szCs w:val="24"/>
                <w:lang w:val="en-GB"/>
              </w:rPr>
            </w:pPr>
            <w:hyperlink r:id="rId23" w:tooltip="Email address of Erasmus staff in Warsaw" w:history="1">
              <w:r w:rsidR="00F356D0" w:rsidRPr="00C3626D">
                <w:rPr>
                  <w:rStyle w:val="Hipercze"/>
                  <w:rFonts w:cstheme="minorHAnsi"/>
                  <w:sz w:val="24"/>
                  <w:szCs w:val="24"/>
                  <w:lang w:val="en-GB"/>
                </w:rPr>
                <w:t>katarzyna.renes@e-at.edu.pl</w:t>
              </w:r>
            </w:hyperlink>
            <w:r w:rsidR="00F356D0" w:rsidRPr="00C3626D">
              <w:rPr>
                <w:sz w:val="24"/>
                <w:szCs w:val="24"/>
                <w:lang w:val="en-GB"/>
              </w:rPr>
              <w:t xml:space="preserve"> (Warsaw), </w:t>
            </w:r>
            <w:hyperlink r:id="rId24" w:tooltip="Email address of Erasmus staff in Białystok" w:history="1">
              <w:r w:rsidR="00F356D0" w:rsidRPr="00C3626D">
                <w:rPr>
                  <w:rStyle w:val="Hipercze"/>
                  <w:rFonts w:cstheme="minorHAnsi"/>
                  <w:sz w:val="24"/>
                  <w:szCs w:val="24"/>
                  <w:lang w:val="en-GB"/>
                </w:rPr>
                <w:t>paulina.matusiak@e-at.edu.pl</w:t>
              </w:r>
            </w:hyperlink>
            <w:r w:rsidR="00F356D0" w:rsidRPr="00C3626D">
              <w:rPr>
                <w:sz w:val="24"/>
                <w:szCs w:val="24"/>
                <w:lang w:val="en-GB"/>
              </w:rPr>
              <w:t xml:space="preserve"> (Bialystok)</w:t>
            </w:r>
          </w:p>
        </w:tc>
      </w:tr>
      <w:tr w:rsidR="00F356D0" w:rsidRPr="00C3626D" w14:paraId="6F49D1C4" w14:textId="77777777" w:rsidTr="00E75D45">
        <w:tc>
          <w:tcPr>
            <w:tcW w:w="3681" w:type="dxa"/>
          </w:tcPr>
          <w:p w14:paraId="69F982BA" w14:textId="6DCA4428" w:rsidR="00F356D0" w:rsidRPr="00C3626D" w:rsidRDefault="00F356D0" w:rsidP="00F356D0">
            <w:pPr>
              <w:rPr>
                <w:rFonts w:eastAsia="Times New Roman"/>
                <w:color w:val="201F1E"/>
                <w:sz w:val="24"/>
                <w:szCs w:val="24"/>
                <w:lang w:val="en-GB" w:eastAsia="pl-PL"/>
              </w:rPr>
            </w:pPr>
            <w:r w:rsidRPr="00C3626D">
              <w:rPr>
                <w:rFonts w:eastAsia="Times New Roman"/>
                <w:color w:val="201F1E"/>
                <w:sz w:val="24"/>
                <w:szCs w:val="24"/>
                <w:bdr w:val="none" w:sz="0" w:space="0" w:color="auto" w:frame="1"/>
                <w:lang w:val="en-GB" w:eastAsia="pl-PL"/>
              </w:rPr>
              <w:t>Insurance requirements: </w:t>
            </w:r>
          </w:p>
        </w:tc>
        <w:tc>
          <w:tcPr>
            <w:tcW w:w="5953" w:type="dxa"/>
          </w:tcPr>
          <w:p w14:paraId="7E0147AE" w14:textId="77777777" w:rsidR="00F356D0" w:rsidRPr="00C3626D" w:rsidRDefault="00F356D0" w:rsidP="00F356D0">
            <w:pPr>
              <w:rPr>
                <w:rFonts w:eastAsia="Times New Roman"/>
                <w:color w:val="201F1E"/>
                <w:sz w:val="24"/>
                <w:szCs w:val="24"/>
                <w:lang w:val="en-GB" w:eastAsia="pl-PL"/>
              </w:rPr>
            </w:pPr>
            <w:r w:rsidRPr="00C3626D">
              <w:rPr>
                <w:rFonts w:eastAsia="Times New Roman"/>
                <w:color w:val="201F1E"/>
                <w:sz w:val="24"/>
                <w:szCs w:val="24"/>
                <w:bdr w:val="none" w:sz="0" w:space="0" w:color="auto" w:frame="1"/>
                <w:lang w:val="en-GB" w:eastAsia="pl-PL"/>
              </w:rPr>
              <w:t>All participants shall provide themselves an adequate insurance coverage: </w:t>
            </w:r>
          </w:p>
          <w:p w14:paraId="1227EB9B" w14:textId="3216525F" w:rsidR="00F356D0" w:rsidRPr="00C3626D" w:rsidRDefault="00F356D0" w:rsidP="00976D1C">
            <w:pPr>
              <w:pStyle w:val="Punktowanie"/>
              <w:rPr>
                <w:szCs w:val="24"/>
                <w:lang w:eastAsia="pl-PL"/>
              </w:rPr>
            </w:pPr>
            <w:r w:rsidRPr="00C3626D">
              <w:rPr>
                <w:szCs w:val="24"/>
                <w:bdr w:val="none" w:sz="0" w:space="0" w:color="auto" w:frame="1"/>
                <w:lang w:eastAsia="pl-PL"/>
              </w:rPr>
              <w:t>a valid EHIC card</w:t>
            </w:r>
          </w:p>
          <w:p w14:paraId="2086437F" w14:textId="3CF454C8" w:rsidR="00F356D0" w:rsidRPr="00C3626D" w:rsidRDefault="00F356D0" w:rsidP="00976D1C">
            <w:pPr>
              <w:pStyle w:val="Punktowanie"/>
              <w:rPr>
                <w:szCs w:val="24"/>
                <w:lang w:eastAsia="pl-PL"/>
              </w:rPr>
            </w:pPr>
            <w:r w:rsidRPr="00C3626D">
              <w:rPr>
                <w:szCs w:val="24"/>
                <w:bdr w:val="none" w:sz="0" w:space="0" w:color="auto" w:frame="1"/>
                <w:lang w:eastAsia="pl-PL"/>
              </w:rPr>
              <w:t>additional health insurance or travel medical insurance covering /including the repatriation or medical transport of the insured due to the sickness or accident; repatriation or transport of deceased (including interment expenses, funeral and coffin costs)</w:t>
            </w:r>
          </w:p>
          <w:p w14:paraId="59D81CBA" w14:textId="1AE22717" w:rsidR="00F356D0" w:rsidRPr="00C3626D" w:rsidRDefault="00F356D0" w:rsidP="00976D1C">
            <w:pPr>
              <w:pStyle w:val="Punktowanie"/>
              <w:rPr>
                <w:szCs w:val="24"/>
                <w:lang w:eastAsia="pl-PL"/>
              </w:rPr>
            </w:pPr>
            <w:r w:rsidRPr="00C3626D">
              <w:rPr>
                <w:szCs w:val="24"/>
                <w:bdr w:val="none" w:sz="0" w:space="0" w:color="auto" w:frame="1"/>
                <w:lang w:eastAsia="pl-PL"/>
              </w:rPr>
              <w:t>personal accident insurance  </w:t>
            </w:r>
          </w:p>
          <w:p w14:paraId="241907B8" w14:textId="125A559B" w:rsidR="00F356D0" w:rsidRPr="00C3626D" w:rsidRDefault="00F356D0" w:rsidP="00976D1C">
            <w:pPr>
              <w:pStyle w:val="Punktowanie"/>
              <w:rPr>
                <w:szCs w:val="24"/>
                <w:lang w:eastAsia="pl-PL"/>
              </w:rPr>
            </w:pPr>
            <w:r w:rsidRPr="00C3626D">
              <w:rPr>
                <w:szCs w:val="24"/>
                <w:bdr w:val="none" w:sz="0" w:space="0" w:color="auto" w:frame="1"/>
                <w:lang w:eastAsia="pl-PL"/>
              </w:rPr>
              <w:t>third party liability insurance </w:t>
            </w:r>
          </w:p>
        </w:tc>
      </w:tr>
      <w:tr w:rsidR="00F356D0" w:rsidRPr="00C3626D" w14:paraId="051FB40C" w14:textId="77777777" w:rsidTr="00E75D45">
        <w:tc>
          <w:tcPr>
            <w:tcW w:w="3681" w:type="dxa"/>
          </w:tcPr>
          <w:p w14:paraId="1CD44832" w14:textId="6B61ED57" w:rsidR="00F356D0" w:rsidRPr="00C3626D" w:rsidRDefault="00F356D0" w:rsidP="00F356D0">
            <w:pPr>
              <w:rPr>
                <w:rFonts w:eastAsia="Times New Roman"/>
                <w:color w:val="201F1E"/>
                <w:sz w:val="24"/>
                <w:szCs w:val="24"/>
                <w:bdr w:val="none" w:sz="0" w:space="0" w:color="auto" w:frame="1"/>
                <w:lang w:val="en-GB" w:eastAsia="pl-PL"/>
              </w:rPr>
            </w:pPr>
            <w:r w:rsidRPr="00C3626D">
              <w:rPr>
                <w:rFonts w:eastAsia="Times New Roman"/>
                <w:color w:val="201F1E"/>
                <w:sz w:val="24"/>
                <w:szCs w:val="24"/>
                <w:bdr w:val="none" w:sz="0" w:space="0" w:color="auto" w:frame="1"/>
                <w:lang w:val="en-GB" w:eastAsia="pl-PL"/>
              </w:rPr>
              <w:t>Visa</w:t>
            </w:r>
          </w:p>
        </w:tc>
        <w:tc>
          <w:tcPr>
            <w:tcW w:w="5953" w:type="dxa"/>
          </w:tcPr>
          <w:p w14:paraId="16E25D3D" w14:textId="7BD54A72" w:rsidR="00F356D0" w:rsidRPr="00C3626D" w:rsidRDefault="00F356D0" w:rsidP="00F356D0">
            <w:pPr>
              <w:rPr>
                <w:rFonts w:eastAsia="Times New Roman"/>
                <w:color w:val="201F1E"/>
                <w:sz w:val="24"/>
                <w:szCs w:val="24"/>
                <w:bdr w:val="none" w:sz="0" w:space="0" w:color="auto" w:frame="1"/>
                <w:lang w:val="en-GB" w:eastAsia="pl-PL"/>
              </w:rPr>
            </w:pPr>
            <w:r w:rsidRPr="00C3626D">
              <w:rPr>
                <w:color w:val="000000"/>
                <w:sz w:val="24"/>
                <w:szCs w:val="24"/>
                <w:shd w:val="clear" w:color="auto" w:fill="FFFFFF"/>
                <w:lang w:val="en-GB"/>
              </w:rPr>
              <w:t>The Academy will provide assistance, when required, in securing visas or biometric passport for incoming and outbound mobile participants.</w:t>
            </w:r>
          </w:p>
        </w:tc>
      </w:tr>
      <w:tr w:rsidR="00F356D0" w:rsidRPr="00C3626D" w14:paraId="664B90E6" w14:textId="77777777" w:rsidTr="00E75D45">
        <w:tc>
          <w:tcPr>
            <w:tcW w:w="3681" w:type="dxa"/>
          </w:tcPr>
          <w:p w14:paraId="6CD8F1E4" w14:textId="795C53CF" w:rsidR="00F356D0" w:rsidRPr="00C3626D" w:rsidRDefault="00F356D0" w:rsidP="00F356D0">
            <w:pPr>
              <w:rPr>
                <w:rFonts w:eastAsia="Times New Roman"/>
                <w:color w:val="201F1E"/>
                <w:sz w:val="24"/>
                <w:szCs w:val="24"/>
                <w:bdr w:val="none" w:sz="0" w:space="0" w:color="auto" w:frame="1"/>
                <w:lang w:val="en-GB" w:eastAsia="pl-PL"/>
              </w:rPr>
            </w:pPr>
            <w:r w:rsidRPr="00C3626D">
              <w:rPr>
                <w:rFonts w:eastAsia="Times New Roman"/>
                <w:color w:val="201F1E"/>
                <w:sz w:val="24"/>
                <w:szCs w:val="24"/>
                <w:bdr w:val="none" w:sz="0" w:space="0" w:color="auto" w:frame="1"/>
                <w:lang w:val="en-GB" w:eastAsia="pl-PL"/>
              </w:rPr>
              <w:t>Additional information</w:t>
            </w:r>
          </w:p>
        </w:tc>
        <w:tc>
          <w:tcPr>
            <w:tcW w:w="5953" w:type="dxa"/>
          </w:tcPr>
          <w:p w14:paraId="250F2344" w14:textId="77777777" w:rsidR="00F356D0" w:rsidRPr="00C3626D" w:rsidRDefault="00F356D0" w:rsidP="00F356D0">
            <w:pPr>
              <w:rPr>
                <w:color w:val="201F1E"/>
                <w:sz w:val="24"/>
                <w:szCs w:val="24"/>
                <w:bdr w:val="none" w:sz="0" w:space="0" w:color="auto" w:frame="1"/>
                <w:lang w:val="en-GB"/>
              </w:rPr>
            </w:pPr>
            <w:r w:rsidRPr="00C3626D">
              <w:rPr>
                <w:color w:val="201F1E"/>
                <w:sz w:val="24"/>
                <w:szCs w:val="24"/>
                <w:bdr w:val="none" w:sz="0" w:space="0" w:color="auto" w:frame="1"/>
                <w:lang w:val="en-GB"/>
              </w:rPr>
              <w:t>In a given semester number of places for incoming students is limited. </w:t>
            </w:r>
            <w:r w:rsidRPr="00C3626D">
              <w:rPr>
                <w:color w:val="201F1E"/>
                <w:sz w:val="24"/>
                <w:szCs w:val="24"/>
                <w:bdr w:val="none" w:sz="0" w:space="0" w:color="auto" w:frame="1"/>
                <w:lang w:val="pl-PL"/>
              </w:rPr>
              <w:t xml:space="preserve">Białystok </w:t>
            </w:r>
            <w:r w:rsidRPr="00C3626D">
              <w:rPr>
                <w:color w:val="201F1E"/>
                <w:sz w:val="24"/>
                <w:szCs w:val="24"/>
                <w:bdr w:val="none" w:sz="0" w:space="0" w:color="auto" w:frame="1"/>
                <w:lang w:val="en-GB"/>
              </w:rPr>
              <w:t>branch has its own rules of admissions. Only the set of documents can be examined. The Academy will send its decision within 4 weeks.</w:t>
            </w:r>
          </w:p>
          <w:p w14:paraId="50C8BF4B" w14:textId="10BEF9D8" w:rsidR="00F356D0" w:rsidRPr="00C3626D" w:rsidRDefault="00F356D0" w:rsidP="00F356D0">
            <w:pPr>
              <w:rPr>
                <w:color w:val="201F1E"/>
                <w:sz w:val="24"/>
                <w:szCs w:val="24"/>
                <w:bdr w:val="none" w:sz="0" w:space="0" w:color="auto" w:frame="1"/>
                <w:lang w:val="en-GB"/>
              </w:rPr>
            </w:pPr>
            <w:r w:rsidRPr="00C3626D">
              <w:rPr>
                <w:color w:val="201F1E"/>
                <w:sz w:val="24"/>
                <w:szCs w:val="24"/>
                <w:bdr w:val="none" w:sz="0" w:space="0" w:color="auto" w:frame="1"/>
                <w:lang w:val="en-GB"/>
              </w:rPr>
              <w:lastRenderedPageBreak/>
              <w:t xml:space="preserve">Incoming students who intend to take up studies at the Branch Campus in </w:t>
            </w:r>
            <w:r w:rsidRPr="00C3626D">
              <w:rPr>
                <w:color w:val="201F1E"/>
                <w:sz w:val="24"/>
                <w:szCs w:val="24"/>
                <w:bdr w:val="none" w:sz="0" w:space="0" w:color="auto" w:frame="1"/>
                <w:lang w:val="pl-PL"/>
              </w:rPr>
              <w:t>Białystok</w:t>
            </w:r>
            <w:r w:rsidRPr="00C3626D">
              <w:rPr>
                <w:color w:val="201F1E"/>
                <w:sz w:val="24"/>
                <w:szCs w:val="24"/>
                <w:bdr w:val="none" w:sz="0" w:space="0" w:color="auto" w:frame="1"/>
                <w:lang w:val="en-GB"/>
              </w:rPr>
              <w:t> ought to represent a field of study related to the physical form theatre. The students who don't represent the field of study related to the physical form theatre, can be admitted only for the winter term or the whole academic year.</w:t>
            </w:r>
          </w:p>
          <w:p w14:paraId="59C499C2" w14:textId="4F2E80A7" w:rsidR="00F356D0" w:rsidRPr="00C3626D" w:rsidRDefault="00F356D0" w:rsidP="00F356D0">
            <w:pPr>
              <w:rPr>
                <w:rFonts w:eastAsia="Times New Roman"/>
                <w:color w:val="201F1E"/>
                <w:sz w:val="24"/>
                <w:szCs w:val="24"/>
                <w:bdr w:val="none" w:sz="0" w:space="0" w:color="auto" w:frame="1"/>
                <w:lang w:val="en-GB" w:eastAsia="pl-PL"/>
              </w:rPr>
            </w:pPr>
            <w:r w:rsidRPr="00C3626D">
              <w:rPr>
                <w:color w:val="201F1E"/>
                <w:sz w:val="24"/>
                <w:szCs w:val="24"/>
                <w:bdr w:val="none" w:sz="0" w:space="0" w:color="auto" w:frame="1"/>
                <w:lang w:val="en-GB"/>
              </w:rPr>
              <w:t>The language of instruction is Polish. Consultations are possible in English. </w:t>
            </w:r>
          </w:p>
        </w:tc>
      </w:tr>
    </w:tbl>
    <w:p w14:paraId="603876CC" w14:textId="77777777" w:rsidR="00397B09" w:rsidRPr="00C3626D" w:rsidRDefault="00397B09" w:rsidP="009B7550">
      <w:pPr>
        <w:pStyle w:val="Nagwek2"/>
        <w:rPr>
          <w:szCs w:val="24"/>
          <w:lang w:val="en-GB"/>
        </w:rPr>
      </w:pPr>
      <w:r w:rsidRPr="00C3626D">
        <w:rPr>
          <w:szCs w:val="24"/>
          <w:lang w:val="en-GB"/>
        </w:rPr>
        <w:lastRenderedPageBreak/>
        <w:t>INFORMATION FOR INCOMING ST</w:t>
      </w:r>
      <w:r w:rsidR="009A7616" w:rsidRPr="00C3626D">
        <w:rPr>
          <w:szCs w:val="24"/>
          <w:lang w:val="en-GB"/>
        </w:rPr>
        <w:t>A</w:t>
      </w:r>
      <w:r w:rsidRPr="00C3626D">
        <w:rPr>
          <w:szCs w:val="24"/>
          <w:lang w:val="en-GB"/>
        </w:rPr>
        <w:t>FF</w:t>
      </w:r>
    </w:p>
    <w:tbl>
      <w:tblPr>
        <w:tblStyle w:val="Tabela-Siatka"/>
        <w:tblW w:w="9634" w:type="dxa"/>
        <w:tblLook w:val="04A0" w:firstRow="1" w:lastRow="0" w:firstColumn="1" w:lastColumn="0" w:noHBand="0" w:noVBand="1"/>
        <w:tblCaption w:val="Information for incoming staff"/>
        <w:tblDescription w:val="Important information for incoming staff f.ex. application deadlines, insurance requirements"/>
      </w:tblPr>
      <w:tblGrid>
        <w:gridCol w:w="3681"/>
        <w:gridCol w:w="5953"/>
      </w:tblGrid>
      <w:tr w:rsidR="00AB45FA" w:rsidRPr="00C3626D" w14:paraId="59D2A2A7" w14:textId="77777777" w:rsidTr="00E639D5">
        <w:trPr>
          <w:tblHeader/>
        </w:trPr>
        <w:tc>
          <w:tcPr>
            <w:tcW w:w="3681" w:type="dxa"/>
            <w:shd w:val="clear" w:color="auto" w:fill="A6A6A6" w:themeFill="background1" w:themeFillShade="A6"/>
          </w:tcPr>
          <w:p w14:paraId="13A87356" w14:textId="6EFFB1D9" w:rsidR="00AB45FA" w:rsidRPr="00C3626D" w:rsidRDefault="00AB45FA" w:rsidP="00AB45FA">
            <w:pPr>
              <w:rPr>
                <w:b/>
                <w:sz w:val="24"/>
                <w:szCs w:val="24"/>
                <w:lang w:val="en-GB"/>
              </w:rPr>
            </w:pPr>
            <w:r w:rsidRPr="00C3626D">
              <w:rPr>
                <w:b/>
                <w:sz w:val="24"/>
                <w:szCs w:val="24"/>
              </w:rPr>
              <w:t>Type of information provided</w:t>
            </w:r>
          </w:p>
        </w:tc>
        <w:tc>
          <w:tcPr>
            <w:tcW w:w="5953" w:type="dxa"/>
            <w:shd w:val="clear" w:color="auto" w:fill="A6A6A6" w:themeFill="background1" w:themeFillShade="A6"/>
          </w:tcPr>
          <w:p w14:paraId="405D6403" w14:textId="4769E8B6" w:rsidR="00AB45FA" w:rsidRPr="00C3626D" w:rsidRDefault="00B76B26" w:rsidP="00AB45FA">
            <w:pPr>
              <w:rPr>
                <w:b/>
                <w:sz w:val="24"/>
                <w:szCs w:val="24"/>
                <w:lang w:val="en-GB"/>
              </w:rPr>
            </w:pPr>
            <w:r w:rsidRPr="00C3626D">
              <w:rPr>
                <w:b/>
                <w:sz w:val="24"/>
                <w:szCs w:val="24"/>
              </w:rPr>
              <w:t>I</w:t>
            </w:r>
            <w:r w:rsidR="00AB45FA" w:rsidRPr="00C3626D">
              <w:rPr>
                <w:b/>
                <w:sz w:val="24"/>
                <w:szCs w:val="24"/>
              </w:rPr>
              <w:t>nformation on the Academy</w:t>
            </w:r>
          </w:p>
        </w:tc>
      </w:tr>
      <w:tr w:rsidR="00F356D0" w:rsidRPr="00C3626D" w14:paraId="7B117103" w14:textId="77777777" w:rsidTr="00E75D45">
        <w:tc>
          <w:tcPr>
            <w:tcW w:w="3681" w:type="dxa"/>
          </w:tcPr>
          <w:p w14:paraId="713253FC" w14:textId="77777777" w:rsidR="00F356D0" w:rsidRPr="00C3626D" w:rsidRDefault="00F356D0" w:rsidP="00F356D0">
            <w:pPr>
              <w:rPr>
                <w:sz w:val="24"/>
                <w:szCs w:val="24"/>
                <w:lang w:val="en-GB"/>
              </w:rPr>
            </w:pPr>
            <w:r w:rsidRPr="00C3626D">
              <w:rPr>
                <w:sz w:val="24"/>
                <w:szCs w:val="24"/>
                <w:lang w:val="en-GB"/>
              </w:rPr>
              <w:t>Application deadline</w:t>
            </w:r>
          </w:p>
        </w:tc>
        <w:tc>
          <w:tcPr>
            <w:tcW w:w="5953" w:type="dxa"/>
          </w:tcPr>
          <w:p w14:paraId="32CCEF9F" w14:textId="77777777" w:rsidR="00F356D0" w:rsidRPr="00C3626D" w:rsidRDefault="00F356D0" w:rsidP="00F356D0">
            <w:pPr>
              <w:rPr>
                <w:sz w:val="24"/>
                <w:szCs w:val="24"/>
                <w:lang w:val="en-GB"/>
              </w:rPr>
            </w:pPr>
            <w:r w:rsidRPr="00C3626D">
              <w:rPr>
                <w:sz w:val="24"/>
                <w:szCs w:val="24"/>
                <w:lang w:val="en-GB"/>
              </w:rPr>
              <w:t>At least three months before the date of their planned mobility</w:t>
            </w:r>
          </w:p>
        </w:tc>
      </w:tr>
      <w:tr w:rsidR="00F356D0" w:rsidRPr="00C3626D" w14:paraId="72EFA42C" w14:textId="77777777" w:rsidTr="00E75D45">
        <w:tc>
          <w:tcPr>
            <w:tcW w:w="3681" w:type="dxa"/>
          </w:tcPr>
          <w:p w14:paraId="67298084" w14:textId="77777777" w:rsidR="00F356D0" w:rsidRPr="00C3626D" w:rsidRDefault="00F356D0" w:rsidP="00F356D0">
            <w:pPr>
              <w:rPr>
                <w:sz w:val="24"/>
                <w:szCs w:val="24"/>
                <w:lang w:val="en-GB"/>
              </w:rPr>
            </w:pPr>
            <w:r w:rsidRPr="00C3626D">
              <w:rPr>
                <w:sz w:val="24"/>
                <w:szCs w:val="24"/>
                <w:lang w:val="en-GB"/>
              </w:rPr>
              <w:t>www</w:t>
            </w:r>
          </w:p>
        </w:tc>
        <w:tc>
          <w:tcPr>
            <w:tcW w:w="5953" w:type="dxa"/>
          </w:tcPr>
          <w:p w14:paraId="3E342EAE" w14:textId="1169E0D8" w:rsidR="00F356D0" w:rsidRPr="00C3626D" w:rsidRDefault="00307EAA" w:rsidP="00F356D0">
            <w:pPr>
              <w:rPr>
                <w:sz w:val="24"/>
                <w:szCs w:val="24"/>
                <w:lang w:val="en-GB"/>
              </w:rPr>
            </w:pPr>
            <w:hyperlink r:id="rId25" w:tooltip="Information on application process Erasmus+" w:history="1">
              <w:r w:rsidR="001C47AF" w:rsidRPr="0013220C">
                <w:rPr>
                  <w:rStyle w:val="Hipercze"/>
                  <w:sz w:val="24"/>
                  <w:szCs w:val="24"/>
                </w:rPr>
                <w:t>https://akademia.at.edu.pl/wp-content/uploads/sites/4/2023/03/the-rules-for-the-realization-of-the-erasmus-programme-at-the-aleksander-zelwerowicz-national-academy-of-dramatic-art-in-warsaw.pdf</w:t>
              </w:r>
            </w:hyperlink>
            <w:r w:rsidR="001C47AF">
              <w:rPr>
                <w:sz w:val="24"/>
                <w:szCs w:val="24"/>
              </w:rPr>
              <w:t xml:space="preserve"> </w:t>
            </w:r>
          </w:p>
        </w:tc>
      </w:tr>
      <w:tr w:rsidR="00F356D0" w:rsidRPr="00C3626D" w14:paraId="4F55B370" w14:textId="77777777" w:rsidTr="00E75D45">
        <w:tc>
          <w:tcPr>
            <w:tcW w:w="3681" w:type="dxa"/>
          </w:tcPr>
          <w:p w14:paraId="240C4DA2" w14:textId="23000294" w:rsidR="00F356D0" w:rsidRPr="00C3626D" w:rsidRDefault="00F356D0" w:rsidP="00F356D0">
            <w:pPr>
              <w:rPr>
                <w:sz w:val="24"/>
                <w:szCs w:val="24"/>
                <w:lang w:val="en-GB"/>
              </w:rPr>
            </w:pPr>
            <w:r w:rsidRPr="00C3626D">
              <w:rPr>
                <w:color w:val="000000"/>
                <w:sz w:val="24"/>
                <w:szCs w:val="24"/>
                <w:shd w:val="clear" w:color="auto" w:fill="FFFFFF"/>
                <w:lang w:val="en-GB"/>
              </w:rPr>
              <w:t>Insurance requirements</w:t>
            </w:r>
          </w:p>
        </w:tc>
        <w:tc>
          <w:tcPr>
            <w:tcW w:w="5953" w:type="dxa"/>
          </w:tcPr>
          <w:p w14:paraId="599FC1CE" w14:textId="77777777" w:rsidR="00F356D0" w:rsidRPr="00C3626D" w:rsidRDefault="00F356D0" w:rsidP="00F356D0">
            <w:pPr>
              <w:rPr>
                <w:rFonts w:eastAsia="Times New Roman"/>
                <w:color w:val="201F1E"/>
                <w:sz w:val="24"/>
                <w:szCs w:val="24"/>
                <w:lang w:val="en-GB" w:eastAsia="pl-PL"/>
              </w:rPr>
            </w:pPr>
            <w:r w:rsidRPr="00C3626D">
              <w:rPr>
                <w:rFonts w:eastAsia="Times New Roman"/>
                <w:color w:val="201F1E"/>
                <w:sz w:val="24"/>
                <w:szCs w:val="24"/>
                <w:bdr w:val="none" w:sz="0" w:space="0" w:color="auto" w:frame="1"/>
                <w:lang w:val="en-GB" w:eastAsia="pl-PL"/>
              </w:rPr>
              <w:t>All participants shall provide themselves an adequate insurance coverage: </w:t>
            </w:r>
          </w:p>
          <w:p w14:paraId="4724556F" w14:textId="1CCE5D18" w:rsidR="00F356D0" w:rsidRPr="00C3626D" w:rsidRDefault="00F356D0" w:rsidP="00976D1C">
            <w:pPr>
              <w:pStyle w:val="Punktowanie"/>
              <w:rPr>
                <w:szCs w:val="24"/>
                <w:lang w:eastAsia="pl-PL"/>
              </w:rPr>
            </w:pPr>
            <w:r w:rsidRPr="00C3626D">
              <w:rPr>
                <w:szCs w:val="24"/>
                <w:bdr w:val="none" w:sz="0" w:space="0" w:color="auto" w:frame="1"/>
                <w:lang w:eastAsia="pl-PL"/>
              </w:rPr>
              <w:t>a valid EHIC card;</w:t>
            </w:r>
          </w:p>
          <w:p w14:paraId="57EE4E2D" w14:textId="448D6654" w:rsidR="00F356D0" w:rsidRPr="00C3626D" w:rsidRDefault="00F356D0" w:rsidP="00976D1C">
            <w:pPr>
              <w:pStyle w:val="Punktowanie"/>
              <w:rPr>
                <w:szCs w:val="24"/>
                <w:lang w:eastAsia="pl-PL"/>
              </w:rPr>
            </w:pPr>
            <w:r w:rsidRPr="00C3626D">
              <w:rPr>
                <w:szCs w:val="24"/>
                <w:bdr w:val="none" w:sz="0" w:space="0" w:color="auto" w:frame="1"/>
                <w:lang w:eastAsia="pl-PL"/>
              </w:rPr>
              <w:t>an additional health insurance /including the repatriation or medical transport of the insured due to the sickness or accident; repatriation or transport of deceased (including interment expenses, funeral and coffin costs)/ </w:t>
            </w:r>
          </w:p>
          <w:p w14:paraId="070B15F3" w14:textId="39B0D263" w:rsidR="00F356D0" w:rsidRPr="00C3626D" w:rsidRDefault="00F356D0" w:rsidP="00976D1C">
            <w:pPr>
              <w:pStyle w:val="Punktowanie"/>
              <w:rPr>
                <w:szCs w:val="24"/>
                <w:lang w:eastAsia="pl-PL"/>
              </w:rPr>
            </w:pPr>
            <w:r w:rsidRPr="00C3626D">
              <w:rPr>
                <w:szCs w:val="24"/>
                <w:bdr w:val="none" w:sz="0" w:space="0" w:color="auto" w:frame="1"/>
                <w:lang w:eastAsia="pl-PL"/>
              </w:rPr>
              <w:t xml:space="preserve">personal accident insurance. </w:t>
            </w:r>
          </w:p>
        </w:tc>
      </w:tr>
      <w:tr w:rsidR="00F356D0" w:rsidRPr="00C3626D" w14:paraId="79D49392" w14:textId="77777777" w:rsidTr="00E75D45">
        <w:tc>
          <w:tcPr>
            <w:tcW w:w="3681" w:type="dxa"/>
          </w:tcPr>
          <w:p w14:paraId="3E6C945B" w14:textId="361D532E" w:rsidR="00F356D0" w:rsidRPr="00C3626D" w:rsidRDefault="00F356D0" w:rsidP="00F356D0">
            <w:pPr>
              <w:rPr>
                <w:color w:val="000000"/>
                <w:sz w:val="24"/>
                <w:szCs w:val="24"/>
                <w:shd w:val="clear" w:color="auto" w:fill="FFFFFF"/>
                <w:lang w:val="en-GB"/>
              </w:rPr>
            </w:pPr>
            <w:r w:rsidRPr="00C3626D">
              <w:rPr>
                <w:color w:val="000000"/>
                <w:sz w:val="24"/>
                <w:szCs w:val="24"/>
                <w:shd w:val="clear" w:color="auto" w:fill="FFFFFF"/>
                <w:lang w:val="en-GB"/>
              </w:rPr>
              <w:t>Visa</w:t>
            </w:r>
          </w:p>
        </w:tc>
        <w:tc>
          <w:tcPr>
            <w:tcW w:w="5953" w:type="dxa"/>
          </w:tcPr>
          <w:p w14:paraId="66843AE7" w14:textId="729A6180" w:rsidR="00F356D0" w:rsidRPr="00C3626D" w:rsidRDefault="00F356D0" w:rsidP="00F356D0">
            <w:pPr>
              <w:rPr>
                <w:rFonts w:eastAsia="Times New Roman"/>
                <w:color w:val="201F1E"/>
                <w:sz w:val="24"/>
                <w:szCs w:val="24"/>
                <w:bdr w:val="none" w:sz="0" w:space="0" w:color="auto" w:frame="1"/>
                <w:lang w:val="en-GB" w:eastAsia="pl-PL"/>
              </w:rPr>
            </w:pPr>
            <w:r w:rsidRPr="00C3626D">
              <w:rPr>
                <w:color w:val="000000"/>
                <w:sz w:val="24"/>
                <w:szCs w:val="24"/>
                <w:shd w:val="clear" w:color="auto" w:fill="FFFFFF"/>
                <w:lang w:val="en-GB"/>
              </w:rPr>
              <w:t>The Academy will provide assistance, when required, in securing visas or biometric passport for incoming and outbound mobile participants.</w:t>
            </w:r>
          </w:p>
        </w:tc>
      </w:tr>
    </w:tbl>
    <w:p w14:paraId="52688F9B" w14:textId="35A458AA" w:rsidR="00397B09" w:rsidRPr="00C3626D" w:rsidRDefault="00CB1326" w:rsidP="00E75D45">
      <w:pPr>
        <w:pStyle w:val="Nagwek2"/>
        <w:rPr>
          <w:szCs w:val="24"/>
          <w:shd w:val="clear" w:color="auto" w:fill="FFFFFF"/>
          <w:lang w:val="en-GB"/>
        </w:rPr>
      </w:pPr>
      <w:r w:rsidRPr="00C3626D">
        <w:rPr>
          <w:szCs w:val="24"/>
          <w:shd w:val="clear" w:color="auto" w:fill="FFFFFF"/>
          <w:lang w:val="en-GB"/>
        </w:rPr>
        <w:lastRenderedPageBreak/>
        <w:t> ACCESSIBILITY AND INCLUSION</w:t>
      </w:r>
    </w:p>
    <w:tbl>
      <w:tblPr>
        <w:tblStyle w:val="Tabela-Siatka"/>
        <w:tblW w:w="9634" w:type="dxa"/>
        <w:tblLook w:val="04A0" w:firstRow="1" w:lastRow="0" w:firstColumn="1" w:lastColumn="0" w:noHBand="0" w:noVBand="1"/>
        <w:tblCaption w:val="Accessibility and inclusion"/>
        <w:tblDescription w:val="Information on accessibility and inclusion at the Academy and its Branch Campus in Białystok"/>
      </w:tblPr>
      <w:tblGrid>
        <w:gridCol w:w="3681"/>
        <w:gridCol w:w="5953"/>
      </w:tblGrid>
      <w:tr w:rsidR="00A34B28" w:rsidRPr="00C3626D" w14:paraId="4B3B8572" w14:textId="77777777" w:rsidTr="002013F2">
        <w:trPr>
          <w:tblHeader/>
        </w:trPr>
        <w:tc>
          <w:tcPr>
            <w:tcW w:w="3681" w:type="dxa"/>
            <w:shd w:val="clear" w:color="auto" w:fill="A6A6A6" w:themeFill="background1" w:themeFillShade="A6"/>
          </w:tcPr>
          <w:p w14:paraId="2750DF9C" w14:textId="7FE4238D" w:rsidR="00A34B28" w:rsidRPr="00C3626D" w:rsidRDefault="00A34B28" w:rsidP="00A34B28">
            <w:pPr>
              <w:rPr>
                <w:b/>
                <w:sz w:val="24"/>
                <w:szCs w:val="24"/>
                <w:shd w:val="clear" w:color="auto" w:fill="FFFFFF"/>
                <w:lang w:val="en-GB"/>
              </w:rPr>
            </w:pPr>
            <w:r w:rsidRPr="00C3626D">
              <w:rPr>
                <w:b/>
                <w:sz w:val="24"/>
                <w:szCs w:val="24"/>
              </w:rPr>
              <w:t>Type of information provided</w:t>
            </w:r>
          </w:p>
        </w:tc>
        <w:tc>
          <w:tcPr>
            <w:tcW w:w="5953" w:type="dxa"/>
            <w:shd w:val="clear" w:color="auto" w:fill="A6A6A6" w:themeFill="background1" w:themeFillShade="A6"/>
          </w:tcPr>
          <w:p w14:paraId="649F3830" w14:textId="7EE15951" w:rsidR="00A34B28" w:rsidRPr="00C3626D" w:rsidRDefault="00590EA3" w:rsidP="00A34B28">
            <w:pPr>
              <w:rPr>
                <w:b/>
                <w:sz w:val="24"/>
                <w:szCs w:val="24"/>
                <w:lang w:val="en-GB"/>
              </w:rPr>
            </w:pPr>
            <w:r w:rsidRPr="00C3626D">
              <w:rPr>
                <w:b/>
                <w:sz w:val="24"/>
                <w:szCs w:val="24"/>
              </w:rPr>
              <w:t>I</w:t>
            </w:r>
            <w:r w:rsidR="00A34B28" w:rsidRPr="00C3626D">
              <w:rPr>
                <w:b/>
                <w:sz w:val="24"/>
                <w:szCs w:val="24"/>
              </w:rPr>
              <w:t>nformation on the Academy</w:t>
            </w:r>
          </w:p>
        </w:tc>
      </w:tr>
      <w:tr w:rsidR="00F356D0" w:rsidRPr="00C3626D" w14:paraId="0B5BCC99" w14:textId="77777777" w:rsidTr="00E75D45">
        <w:tc>
          <w:tcPr>
            <w:tcW w:w="3681" w:type="dxa"/>
          </w:tcPr>
          <w:p w14:paraId="105A19BC" w14:textId="5A0FCB33" w:rsidR="00F356D0" w:rsidRPr="00C3626D" w:rsidRDefault="00F356D0" w:rsidP="00F356D0">
            <w:pPr>
              <w:rPr>
                <w:sz w:val="24"/>
                <w:szCs w:val="24"/>
                <w:shd w:val="clear" w:color="auto" w:fill="FFFFFF"/>
                <w:lang w:val="en-GB"/>
              </w:rPr>
            </w:pPr>
            <w:r w:rsidRPr="00C3626D">
              <w:rPr>
                <w:sz w:val="24"/>
                <w:szCs w:val="24"/>
                <w:shd w:val="clear" w:color="auto" w:fill="FFFFFF"/>
                <w:lang w:val="en-GB"/>
              </w:rPr>
              <w:t>Code of Ethic</w:t>
            </w:r>
            <w:r w:rsidR="00A82EC1">
              <w:rPr>
                <w:sz w:val="24"/>
                <w:szCs w:val="24"/>
                <w:shd w:val="clear" w:color="auto" w:fill="FFFFFF"/>
                <w:lang w:val="en-GB"/>
              </w:rPr>
              <w:t>s</w:t>
            </w:r>
          </w:p>
        </w:tc>
        <w:tc>
          <w:tcPr>
            <w:tcW w:w="5953" w:type="dxa"/>
          </w:tcPr>
          <w:p w14:paraId="6B99EE67" w14:textId="6C149912" w:rsidR="00F356D0" w:rsidRPr="00C3626D" w:rsidRDefault="00307EAA" w:rsidP="00F356D0">
            <w:pPr>
              <w:rPr>
                <w:sz w:val="24"/>
                <w:szCs w:val="24"/>
                <w:shd w:val="clear" w:color="auto" w:fill="FFFFFF"/>
                <w:lang w:val="en-GB"/>
              </w:rPr>
            </w:pPr>
            <w:hyperlink r:id="rId26" w:tooltip="Code of ethics of the Academy" w:history="1">
              <w:r w:rsidR="00F356D0" w:rsidRPr="00C3626D">
                <w:rPr>
                  <w:rStyle w:val="Hipercze"/>
                  <w:sz w:val="24"/>
                  <w:szCs w:val="24"/>
                  <w:lang w:val="en-GB"/>
                </w:rPr>
                <w:t>http://akademia.at.edu.pl/en/the-erasmus-programme/</w:t>
              </w:r>
            </w:hyperlink>
            <w:r w:rsidR="00F356D0" w:rsidRPr="00C3626D">
              <w:rPr>
                <w:rStyle w:val="Hipercze"/>
                <w:rFonts w:cstheme="minorHAnsi"/>
                <w:color w:val="auto"/>
                <w:sz w:val="24"/>
                <w:szCs w:val="24"/>
                <w:shd w:val="clear" w:color="auto" w:fill="FFFFFF"/>
                <w:lang w:val="en-GB"/>
              </w:rPr>
              <w:t xml:space="preserve"> </w:t>
            </w:r>
            <w:r w:rsidR="00F356D0" w:rsidRPr="00C3626D">
              <w:rPr>
                <w:sz w:val="24"/>
                <w:szCs w:val="24"/>
                <w:shd w:val="clear" w:color="auto" w:fill="FFFFFF"/>
                <w:lang w:val="en-GB"/>
              </w:rPr>
              <w:t xml:space="preserve"> </w:t>
            </w:r>
          </w:p>
        </w:tc>
      </w:tr>
      <w:tr w:rsidR="00F356D0" w:rsidRPr="00C3626D" w14:paraId="1558DD9B" w14:textId="77777777" w:rsidTr="00E75D45">
        <w:tc>
          <w:tcPr>
            <w:tcW w:w="3681" w:type="dxa"/>
          </w:tcPr>
          <w:p w14:paraId="2647F21B" w14:textId="32133A23" w:rsidR="00F356D0" w:rsidRPr="00C3626D" w:rsidRDefault="00F356D0" w:rsidP="00F356D0">
            <w:pPr>
              <w:rPr>
                <w:sz w:val="24"/>
                <w:szCs w:val="24"/>
                <w:shd w:val="clear" w:color="auto" w:fill="FFFFFF"/>
                <w:lang w:val="en-GB"/>
              </w:rPr>
            </w:pPr>
            <w:r w:rsidRPr="00C3626D">
              <w:rPr>
                <w:sz w:val="24"/>
                <w:szCs w:val="24"/>
                <w:shd w:val="clear" w:color="auto" w:fill="FFFFFF"/>
                <w:lang w:val="en-GB"/>
              </w:rPr>
              <w:t>Information on accessibility of Academy for persons moving on wheelchairs</w:t>
            </w:r>
          </w:p>
        </w:tc>
        <w:tc>
          <w:tcPr>
            <w:tcW w:w="5953" w:type="dxa"/>
          </w:tcPr>
          <w:p w14:paraId="354345E1" w14:textId="4704F9C2" w:rsidR="00F356D0" w:rsidRPr="00C3626D" w:rsidRDefault="00F356D0" w:rsidP="00F356D0">
            <w:pPr>
              <w:rPr>
                <w:sz w:val="24"/>
                <w:szCs w:val="24"/>
                <w:shd w:val="clear" w:color="auto" w:fill="FFFFFF"/>
                <w:lang w:val="en-GB"/>
              </w:rPr>
            </w:pPr>
            <w:r w:rsidRPr="00C3626D">
              <w:rPr>
                <w:sz w:val="24"/>
                <w:szCs w:val="24"/>
                <w:shd w:val="clear" w:color="auto" w:fill="FFFFFF"/>
                <w:lang w:val="en-GB"/>
              </w:rPr>
              <w:t>For information, please contact our acc</w:t>
            </w:r>
            <w:bookmarkStart w:id="0" w:name="_GoBack"/>
            <w:bookmarkEnd w:id="0"/>
            <w:r w:rsidRPr="00C3626D">
              <w:rPr>
                <w:sz w:val="24"/>
                <w:szCs w:val="24"/>
                <w:shd w:val="clear" w:color="auto" w:fill="FFFFFF"/>
                <w:lang w:val="en-GB"/>
              </w:rPr>
              <w:t>essibility Coordinator - Anna</w:t>
            </w:r>
            <w:r w:rsidRPr="00C3626D">
              <w:rPr>
                <w:sz w:val="24"/>
                <w:szCs w:val="24"/>
                <w:shd w:val="clear" w:color="auto" w:fill="FFFFFF"/>
                <w:lang w:val="pl-PL"/>
              </w:rPr>
              <w:t xml:space="preserve"> Lach </w:t>
            </w:r>
          </w:p>
          <w:p w14:paraId="586E2A47" w14:textId="65FBBFD8" w:rsidR="00F356D0" w:rsidRPr="00C3626D" w:rsidRDefault="00307EAA" w:rsidP="00F356D0">
            <w:pPr>
              <w:rPr>
                <w:sz w:val="24"/>
                <w:szCs w:val="24"/>
                <w:shd w:val="clear" w:color="auto" w:fill="FFFFFF"/>
                <w:lang w:val="en-GB"/>
              </w:rPr>
            </w:pPr>
            <w:hyperlink r:id="rId27" w:tooltip="Email address of Accessibility Coordinator " w:history="1">
              <w:r w:rsidR="005B2723" w:rsidRPr="00C3626D">
                <w:rPr>
                  <w:rStyle w:val="Hipercze"/>
                  <w:rFonts w:cstheme="minorHAnsi"/>
                  <w:sz w:val="24"/>
                  <w:szCs w:val="24"/>
                  <w:shd w:val="clear" w:color="auto" w:fill="FFFFFF"/>
                  <w:lang w:val="en-GB"/>
                </w:rPr>
                <w:t>d</w:t>
              </w:r>
              <w:r w:rsidR="005B2723" w:rsidRPr="00C3626D">
                <w:rPr>
                  <w:rStyle w:val="Hipercze"/>
                  <w:rFonts w:cstheme="minorHAnsi"/>
                  <w:sz w:val="24"/>
                  <w:szCs w:val="24"/>
                  <w:lang w:val="en-GB"/>
                </w:rPr>
                <w:t>ostepnosc@e-at.edu.pl</w:t>
              </w:r>
            </w:hyperlink>
            <w:r w:rsidR="0070495D" w:rsidRPr="00C3626D">
              <w:rPr>
                <w:rStyle w:val="Hipercze"/>
                <w:rFonts w:cstheme="minorHAnsi"/>
                <w:sz w:val="24"/>
                <w:szCs w:val="24"/>
                <w:shd w:val="clear" w:color="auto" w:fill="FFFFFF"/>
                <w:lang w:val="en-GB"/>
              </w:rPr>
              <w:t xml:space="preserve"> </w:t>
            </w:r>
          </w:p>
        </w:tc>
      </w:tr>
      <w:tr w:rsidR="00F356D0" w:rsidRPr="00C3626D" w14:paraId="1373738F" w14:textId="77777777" w:rsidTr="00E75D45">
        <w:tc>
          <w:tcPr>
            <w:tcW w:w="3681" w:type="dxa"/>
          </w:tcPr>
          <w:p w14:paraId="0FE11156" w14:textId="37FB32DA" w:rsidR="00F356D0" w:rsidRPr="00C3626D" w:rsidRDefault="00F356D0" w:rsidP="00F356D0">
            <w:pPr>
              <w:rPr>
                <w:sz w:val="24"/>
                <w:szCs w:val="24"/>
                <w:shd w:val="clear" w:color="auto" w:fill="FFFFFF"/>
                <w:lang w:val="en-GB"/>
              </w:rPr>
            </w:pPr>
            <w:r w:rsidRPr="00C3626D">
              <w:rPr>
                <w:sz w:val="24"/>
                <w:szCs w:val="24"/>
                <w:shd w:val="clear" w:color="auto" w:fill="FFFFFF"/>
                <w:lang w:val="en-GB"/>
              </w:rPr>
              <w:t>Declaration of Accessibility</w:t>
            </w:r>
          </w:p>
        </w:tc>
        <w:tc>
          <w:tcPr>
            <w:tcW w:w="5953" w:type="dxa"/>
          </w:tcPr>
          <w:p w14:paraId="52A60E64" w14:textId="4B41E7D3" w:rsidR="00C23128" w:rsidRPr="00C3626D" w:rsidRDefault="00C23128" w:rsidP="00F356D0">
            <w:pPr>
              <w:rPr>
                <w:sz w:val="24"/>
                <w:szCs w:val="24"/>
              </w:rPr>
            </w:pPr>
            <w:r w:rsidRPr="00307EAA">
              <w:rPr>
                <w:sz w:val="24"/>
                <w:szCs w:val="24"/>
                <w:lang w:val="pl-PL"/>
              </w:rPr>
              <w:t>Warszawa</w:t>
            </w:r>
            <w:r w:rsidRPr="00C3626D">
              <w:rPr>
                <w:sz w:val="24"/>
                <w:szCs w:val="24"/>
              </w:rPr>
              <w:t>:</w:t>
            </w:r>
            <w:r w:rsidR="00761676" w:rsidRPr="00C3626D">
              <w:rPr>
                <w:sz w:val="24"/>
                <w:szCs w:val="24"/>
              </w:rPr>
              <w:t xml:space="preserve"> </w:t>
            </w:r>
            <w:hyperlink r:id="rId28" w:tooltip="Accessibility declaration - Warsaw" w:history="1">
              <w:r w:rsidR="00812516" w:rsidRPr="00C3626D">
                <w:rPr>
                  <w:rStyle w:val="Hipercze"/>
                  <w:sz w:val="24"/>
                  <w:szCs w:val="24"/>
                </w:rPr>
                <w:t>https://akademia.at.edu.pl/deklaracja-dostepnosci/</w:t>
              </w:r>
            </w:hyperlink>
            <w:r w:rsidR="00812516" w:rsidRPr="00C3626D">
              <w:rPr>
                <w:sz w:val="24"/>
                <w:szCs w:val="24"/>
              </w:rPr>
              <w:t xml:space="preserve"> </w:t>
            </w:r>
          </w:p>
          <w:p w14:paraId="4862DADF" w14:textId="4B6CFDB2" w:rsidR="00C23128" w:rsidRPr="00C3626D" w:rsidRDefault="00C23128" w:rsidP="00F356D0">
            <w:pPr>
              <w:rPr>
                <w:sz w:val="24"/>
                <w:szCs w:val="24"/>
              </w:rPr>
            </w:pPr>
            <w:r w:rsidRPr="00B15B5A">
              <w:rPr>
                <w:sz w:val="24"/>
                <w:szCs w:val="24"/>
                <w:lang w:val="pl-PL"/>
              </w:rPr>
              <w:t>Białystok</w:t>
            </w:r>
            <w:r w:rsidRPr="00C3626D">
              <w:rPr>
                <w:sz w:val="24"/>
                <w:szCs w:val="24"/>
              </w:rPr>
              <w:t xml:space="preserve">: </w:t>
            </w:r>
            <w:hyperlink r:id="rId29" w:tooltip="Accessibility declaration - Białystok" w:history="1">
              <w:r w:rsidR="00153F8C" w:rsidRPr="00C3626D">
                <w:rPr>
                  <w:rStyle w:val="Hipercze"/>
                  <w:sz w:val="24"/>
                  <w:szCs w:val="24"/>
                </w:rPr>
                <w:t>https://atb.edu.pl/deklaracja-dostepnosci/</w:t>
              </w:r>
            </w:hyperlink>
            <w:r w:rsidR="00153F8C" w:rsidRPr="00C3626D">
              <w:rPr>
                <w:sz w:val="24"/>
                <w:szCs w:val="24"/>
              </w:rPr>
              <w:t xml:space="preserve"> </w:t>
            </w:r>
          </w:p>
        </w:tc>
      </w:tr>
      <w:tr w:rsidR="00F356D0" w:rsidRPr="00C3626D" w14:paraId="08D914F1" w14:textId="77777777" w:rsidTr="00E75D45">
        <w:tc>
          <w:tcPr>
            <w:tcW w:w="3681" w:type="dxa"/>
          </w:tcPr>
          <w:p w14:paraId="4F24E08F" w14:textId="77777777" w:rsidR="00F356D0" w:rsidRPr="00C3626D" w:rsidRDefault="00F356D0" w:rsidP="00F356D0">
            <w:pPr>
              <w:rPr>
                <w:rFonts w:eastAsia="Times New Roman"/>
                <w:color w:val="202124"/>
                <w:sz w:val="24"/>
                <w:szCs w:val="24"/>
                <w:lang w:val="en-GB" w:eastAsia="pl-PL"/>
              </w:rPr>
            </w:pPr>
            <w:r w:rsidRPr="00C3626D">
              <w:rPr>
                <w:sz w:val="24"/>
                <w:szCs w:val="24"/>
                <w:shd w:val="clear" w:color="auto" w:fill="FFFFFF"/>
                <w:lang w:val="en-GB"/>
              </w:rPr>
              <w:t>Accessibility Coordinator</w:t>
            </w:r>
          </w:p>
        </w:tc>
        <w:tc>
          <w:tcPr>
            <w:tcW w:w="5953" w:type="dxa"/>
          </w:tcPr>
          <w:p w14:paraId="54C79CD9" w14:textId="32D4D251" w:rsidR="00F356D0" w:rsidRPr="00C3626D" w:rsidRDefault="00F356D0" w:rsidP="00F356D0">
            <w:pPr>
              <w:rPr>
                <w:sz w:val="24"/>
                <w:szCs w:val="24"/>
                <w:shd w:val="clear" w:color="auto" w:fill="FFFFFF"/>
                <w:lang w:val="en-GB"/>
              </w:rPr>
            </w:pPr>
            <w:r w:rsidRPr="00C3626D">
              <w:rPr>
                <w:sz w:val="24"/>
                <w:szCs w:val="24"/>
                <w:shd w:val="clear" w:color="auto" w:fill="FFFFFF"/>
                <w:lang w:val="en-GB"/>
              </w:rPr>
              <w:t xml:space="preserve">Anna </w:t>
            </w:r>
            <w:r w:rsidRPr="00C3626D">
              <w:rPr>
                <w:sz w:val="24"/>
                <w:szCs w:val="24"/>
                <w:shd w:val="clear" w:color="auto" w:fill="FFFFFF"/>
                <w:lang w:val="pl-PL"/>
              </w:rPr>
              <w:t>Lach</w:t>
            </w:r>
            <w:r w:rsidRPr="00C3626D">
              <w:rPr>
                <w:sz w:val="24"/>
                <w:szCs w:val="24"/>
                <w:shd w:val="clear" w:color="auto" w:fill="FFFFFF"/>
                <w:lang w:val="en-GB"/>
              </w:rPr>
              <w:t xml:space="preserve">, </w:t>
            </w:r>
            <w:hyperlink r:id="rId30" w:tooltip="Email address of Accessibility Coordinator" w:history="1">
              <w:r w:rsidR="0070495D" w:rsidRPr="00C3626D">
                <w:rPr>
                  <w:rStyle w:val="Hipercze"/>
                  <w:sz w:val="24"/>
                  <w:szCs w:val="24"/>
                  <w:shd w:val="clear" w:color="auto" w:fill="FFFFFF"/>
                  <w:lang w:val="en-GB"/>
                </w:rPr>
                <w:t>d</w:t>
              </w:r>
              <w:r w:rsidR="0070495D" w:rsidRPr="00C3626D">
                <w:rPr>
                  <w:rStyle w:val="Hipercze"/>
                  <w:sz w:val="24"/>
                  <w:szCs w:val="24"/>
                  <w:lang w:val="en-GB"/>
                </w:rPr>
                <w:t>ostepnosc@e-at.edu.pl</w:t>
              </w:r>
            </w:hyperlink>
            <w:r w:rsidR="002E41D5" w:rsidRPr="00C3626D">
              <w:rPr>
                <w:rStyle w:val="Hipercze"/>
                <w:sz w:val="24"/>
                <w:szCs w:val="24"/>
                <w:shd w:val="clear" w:color="auto" w:fill="FFFFFF"/>
              </w:rPr>
              <w:t xml:space="preserve"> </w:t>
            </w:r>
            <w:r w:rsidRPr="00C3626D">
              <w:rPr>
                <w:sz w:val="24"/>
                <w:szCs w:val="24"/>
                <w:shd w:val="clear" w:color="auto" w:fill="FFFFFF"/>
              </w:rPr>
              <w:t xml:space="preserve"> </w:t>
            </w:r>
          </w:p>
        </w:tc>
      </w:tr>
    </w:tbl>
    <w:p w14:paraId="44DDEFF3" w14:textId="77777777" w:rsidR="00434088" w:rsidRPr="00C3626D" w:rsidRDefault="00434088" w:rsidP="006C3928">
      <w:pPr>
        <w:rPr>
          <w:sz w:val="24"/>
          <w:szCs w:val="24"/>
          <w:shd w:val="clear" w:color="auto" w:fill="FFFFFF"/>
          <w:lang w:val="en-GB"/>
        </w:rPr>
      </w:pPr>
    </w:p>
    <w:sectPr w:rsidR="00434088" w:rsidRPr="00C3626D">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10E63" w14:textId="77777777" w:rsidR="00B07408" w:rsidRDefault="00B07408" w:rsidP="00B07408">
      <w:pPr>
        <w:spacing w:line="240" w:lineRule="auto"/>
      </w:pPr>
      <w:r>
        <w:separator/>
      </w:r>
    </w:p>
  </w:endnote>
  <w:endnote w:type="continuationSeparator" w:id="0">
    <w:p w14:paraId="05DFA66D" w14:textId="77777777" w:rsidR="00B07408" w:rsidRDefault="00B07408" w:rsidP="00B074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9C66C8DC-D276-47F3-84F7-35731FE1DFD2}"/>
    <w:embedBold r:id="rId2" w:fontKey="{DF7B2627-E799-44D7-8BDD-FB48C856F09E}"/>
  </w:font>
  <w:font w:name="Segoe UI">
    <w:panose1 w:val="020B0502040204020203"/>
    <w:charset w:val="EE"/>
    <w:family w:val="swiss"/>
    <w:pitch w:val="variable"/>
    <w:sig w:usb0="E4002EFF" w:usb1="C000E47F" w:usb2="00000009" w:usb3="00000000" w:csb0="000001FF" w:csb1="00000000"/>
    <w:embedRegular r:id="rId3" w:fontKey="{416786F5-D777-4A57-9FFC-C61BEB530412}"/>
  </w:font>
  <w:font w:name="Calibri Light">
    <w:panose1 w:val="020F0302020204030204"/>
    <w:charset w:val="EE"/>
    <w:family w:val="swiss"/>
    <w:pitch w:val="variable"/>
    <w:sig w:usb0="E4002EFF" w:usb1="C000247B" w:usb2="00000009" w:usb3="00000000" w:csb0="000001FF" w:csb1="00000000"/>
    <w:embedRegular r:id="rId4" w:fontKey="{BC97492A-BD59-4F0A-93A0-5CD7738E5C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3848514"/>
      <w:docPartObj>
        <w:docPartGallery w:val="Page Numbers (Bottom of Page)"/>
        <w:docPartUnique/>
      </w:docPartObj>
    </w:sdtPr>
    <w:sdtEndPr/>
    <w:sdtContent>
      <w:p w14:paraId="52EFDF4E" w14:textId="32721AFB" w:rsidR="00B07408" w:rsidRDefault="00B07408">
        <w:pPr>
          <w:pStyle w:val="Stopka"/>
          <w:jc w:val="center"/>
        </w:pPr>
        <w:r>
          <w:fldChar w:fldCharType="begin"/>
        </w:r>
        <w:r>
          <w:instrText>PAGE   \* MERGEFORMAT</w:instrText>
        </w:r>
        <w:r>
          <w:fldChar w:fldCharType="separate"/>
        </w:r>
        <w:r>
          <w:t>2</w:t>
        </w:r>
        <w:r>
          <w:fldChar w:fldCharType="end"/>
        </w:r>
      </w:p>
    </w:sdtContent>
  </w:sdt>
  <w:p w14:paraId="6934C155" w14:textId="77777777" w:rsidR="00B07408" w:rsidRDefault="00B0740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A6A384" w14:textId="77777777" w:rsidR="00B07408" w:rsidRDefault="00B07408" w:rsidP="00B07408">
      <w:pPr>
        <w:spacing w:line="240" w:lineRule="auto"/>
      </w:pPr>
      <w:r>
        <w:separator/>
      </w:r>
    </w:p>
  </w:footnote>
  <w:footnote w:type="continuationSeparator" w:id="0">
    <w:p w14:paraId="2B16BC1F" w14:textId="77777777" w:rsidR="00B07408" w:rsidRDefault="00B07408" w:rsidP="00B0740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E6079"/>
    <w:multiLevelType w:val="hybridMultilevel"/>
    <w:tmpl w:val="2DCAF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85A8A"/>
    <w:multiLevelType w:val="hybridMultilevel"/>
    <w:tmpl w:val="6DA838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7E26348"/>
    <w:multiLevelType w:val="hybridMultilevel"/>
    <w:tmpl w:val="3668868C"/>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 w15:restartNumberingAfterBreak="0">
    <w:nsid w:val="1D6272A7"/>
    <w:multiLevelType w:val="hybridMultilevel"/>
    <w:tmpl w:val="43441806"/>
    <w:lvl w:ilvl="0" w:tplc="0C5A4180">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92E73A5"/>
    <w:multiLevelType w:val="hybridMultilevel"/>
    <w:tmpl w:val="68DC23EC"/>
    <w:lvl w:ilvl="0" w:tplc="8946C174">
      <w:start w:val="1"/>
      <w:numFmt w:val="lowerLetter"/>
      <w:pStyle w:val="Literowanie"/>
      <w:lvlText w:val="%1)"/>
      <w:lvlJc w:val="left"/>
      <w:pPr>
        <w:ind w:left="7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543925"/>
    <w:multiLevelType w:val="hybridMultilevel"/>
    <w:tmpl w:val="54107ADC"/>
    <w:lvl w:ilvl="0" w:tplc="CDB67F96">
      <w:start w:val="1"/>
      <w:numFmt w:val="decimal"/>
      <w:lvlText w:val="%1."/>
      <w:lvlJc w:val="left"/>
      <w:pPr>
        <w:ind w:left="1474" w:hanging="360"/>
      </w:pPr>
      <w:rPr>
        <w:rFonts w:ascii="Calibri" w:hAnsi="Calibri" w:hint="default"/>
        <w:b w:val="0"/>
        <w:i w:val="0"/>
        <w:spacing w:val="0"/>
        <w:w w:val="100"/>
        <w:sz w:val="24"/>
      </w:r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6" w15:restartNumberingAfterBreak="0">
    <w:nsid w:val="2A153496"/>
    <w:multiLevelType w:val="hybridMultilevel"/>
    <w:tmpl w:val="3ADEA124"/>
    <w:lvl w:ilvl="0" w:tplc="69A43638">
      <w:start w:val="1"/>
      <w:numFmt w:val="bullet"/>
      <w:pStyle w:val="Punktowanie"/>
      <w:lvlText w:val=""/>
      <w:lvlJc w:val="left"/>
      <w:pPr>
        <w:ind w:left="717"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4967DA"/>
    <w:multiLevelType w:val="hybridMultilevel"/>
    <w:tmpl w:val="E71A70A8"/>
    <w:lvl w:ilvl="0" w:tplc="B74EB1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A967BE3"/>
    <w:multiLevelType w:val="multilevel"/>
    <w:tmpl w:val="198E9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D53AD4"/>
    <w:multiLevelType w:val="hybridMultilevel"/>
    <w:tmpl w:val="D79E4640"/>
    <w:lvl w:ilvl="0" w:tplc="D806EB06">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6A10C44"/>
    <w:multiLevelType w:val="hybridMultilevel"/>
    <w:tmpl w:val="915021F0"/>
    <w:lvl w:ilvl="0" w:tplc="B74EB1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6B57008"/>
    <w:multiLevelType w:val="hybridMultilevel"/>
    <w:tmpl w:val="B2BEB738"/>
    <w:lvl w:ilvl="0" w:tplc="76C4D5F4">
      <w:start w:val="1"/>
      <w:numFmt w:val="decimal"/>
      <w:lvlText w:val="%1."/>
      <w:lvlJc w:val="left"/>
      <w:pPr>
        <w:ind w:left="720" w:hanging="360"/>
      </w:pPr>
      <w:rPr>
        <w:rFonts w:ascii="Calibri" w:hAnsi="Calibri" w:hint="default"/>
        <w:b w:val="0"/>
        <w:i w:val="0"/>
        <w:spacing w:val="0"/>
        <w:w w:val="1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9872B8"/>
    <w:multiLevelType w:val="hybridMultilevel"/>
    <w:tmpl w:val="78A27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A82C1D"/>
    <w:multiLevelType w:val="multilevel"/>
    <w:tmpl w:val="0BF6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435E68"/>
    <w:multiLevelType w:val="hybridMultilevel"/>
    <w:tmpl w:val="A502E16C"/>
    <w:lvl w:ilvl="0" w:tplc="82FC7120">
      <w:start w:val="1"/>
      <w:numFmt w:val="decimal"/>
      <w:pStyle w:val="Puntkowanie"/>
      <w:lvlText w:val="%1."/>
      <w:lvlJc w:val="left"/>
      <w:pPr>
        <w:ind w:left="530" w:hanging="360"/>
      </w:pPr>
      <w:rPr>
        <w:rFonts w:ascii="Calibri" w:hAnsi="Calibri" w:hint="default"/>
        <w:b w:val="0"/>
        <w:i w:val="0"/>
        <w:spacing w:val="0"/>
        <w:w w:val="100"/>
        <w:sz w:val="24"/>
      </w:rPr>
    </w:lvl>
    <w:lvl w:ilvl="1" w:tplc="A84CF294">
      <w:start w:val="2"/>
      <w:numFmt w:val="bullet"/>
      <w:lvlText w:val=""/>
      <w:lvlJc w:val="left"/>
      <w:pPr>
        <w:ind w:left="1440" w:hanging="360"/>
      </w:pPr>
      <w:rPr>
        <w:rFonts w:ascii="Symbol" w:eastAsiaTheme="minorHAnsi"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9A4E86"/>
    <w:multiLevelType w:val="hybridMultilevel"/>
    <w:tmpl w:val="5F5A6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18253C"/>
    <w:multiLevelType w:val="hybridMultilevel"/>
    <w:tmpl w:val="63FE60F2"/>
    <w:lvl w:ilvl="0" w:tplc="A6CC4A4A">
      <w:start w:val="1"/>
      <w:numFmt w:val="decimal"/>
      <w:lvlText w:val="%1."/>
      <w:lvlJc w:val="left"/>
      <w:pPr>
        <w:ind w:left="720" w:hanging="360"/>
      </w:pPr>
      <w:rPr>
        <w:rFonts w:ascii="Calibri" w:hAnsi="Calibri" w:hint="default"/>
        <w:b w:val="0"/>
        <w:i w:val="0"/>
        <w:spacing w:val="0"/>
        <w:w w:val="1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861B54"/>
    <w:multiLevelType w:val="hybridMultilevel"/>
    <w:tmpl w:val="48FC4818"/>
    <w:lvl w:ilvl="0" w:tplc="B74EB1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185570A"/>
    <w:multiLevelType w:val="hybridMultilevel"/>
    <w:tmpl w:val="2D5231C0"/>
    <w:lvl w:ilvl="0" w:tplc="107E1092">
      <w:start w:val="1"/>
      <w:numFmt w:val="decimal"/>
      <w:lvlText w:val="%1."/>
      <w:lvlJc w:val="left"/>
      <w:pPr>
        <w:ind w:left="754" w:hanging="360"/>
      </w:pPr>
      <w:rPr>
        <w:rFonts w:ascii="Calibri" w:hAnsi="Calibri" w:hint="default"/>
        <w:b w:val="0"/>
        <w:i w:val="0"/>
        <w:spacing w:val="0"/>
        <w:w w:val="100"/>
        <w:sz w:val="24"/>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9" w15:restartNumberingAfterBreak="0">
    <w:nsid w:val="7C3B3926"/>
    <w:multiLevelType w:val="hybridMultilevel"/>
    <w:tmpl w:val="03E25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AE7674"/>
    <w:multiLevelType w:val="hybridMultilevel"/>
    <w:tmpl w:val="1D801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7"/>
  </w:num>
  <w:num w:numId="4">
    <w:abstractNumId w:val="3"/>
  </w:num>
  <w:num w:numId="5">
    <w:abstractNumId w:val="17"/>
  </w:num>
  <w:num w:numId="6">
    <w:abstractNumId w:val="10"/>
  </w:num>
  <w:num w:numId="7">
    <w:abstractNumId w:val="9"/>
  </w:num>
  <w:num w:numId="8">
    <w:abstractNumId w:val="16"/>
  </w:num>
  <w:num w:numId="9">
    <w:abstractNumId w:val="18"/>
  </w:num>
  <w:num w:numId="10">
    <w:abstractNumId w:val="5"/>
  </w:num>
  <w:num w:numId="11">
    <w:abstractNumId w:val="11"/>
  </w:num>
  <w:num w:numId="12">
    <w:abstractNumId w:val="14"/>
  </w:num>
  <w:num w:numId="13">
    <w:abstractNumId w:val="19"/>
  </w:num>
  <w:num w:numId="14">
    <w:abstractNumId w:val="12"/>
  </w:num>
  <w:num w:numId="15">
    <w:abstractNumId w:val="20"/>
  </w:num>
  <w:num w:numId="16">
    <w:abstractNumId w:val="1"/>
  </w:num>
  <w:num w:numId="17">
    <w:abstractNumId w:val="0"/>
  </w:num>
  <w:num w:numId="18">
    <w:abstractNumId w:val="15"/>
  </w:num>
  <w:num w:numId="19">
    <w:abstractNumId w:val="2"/>
  </w:num>
  <w:num w:numId="20">
    <w:abstractNumId w:val="6"/>
  </w:num>
  <w:num w:numId="21">
    <w:abstractNumId w:val="4"/>
  </w:num>
  <w:num w:numId="22">
    <w:abstractNumId w:val="14"/>
    <w:lvlOverride w:ilvl="0">
      <w:startOverride w:val="1"/>
    </w:lvlOverride>
  </w:num>
  <w:num w:numId="23">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044"/>
    <w:rsid w:val="000220C2"/>
    <w:rsid w:val="00024DD7"/>
    <w:rsid w:val="00064186"/>
    <w:rsid w:val="00074A71"/>
    <w:rsid w:val="00081F85"/>
    <w:rsid w:val="0009313C"/>
    <w:rsid w:val="000B2308"/>
    <w:rsid w:val="000B673A"/>
    <w:rsid w:val="000D02AE"/>
    <w:rsid w:val="000D4A0E"/>
    <w:rsid w:val="00103D6D"/>
    <w:rsid w:val="00104C24"/>
    <w:rsid w:val="00104C6D"/>
    <w:rsid w:val="0010697A"/>
    <w:rsid w:val="001142D0"/>
    <w:rsid w:val="00153F8C"/>
    <w:rsid w:val="001648A3"/>
    <w:rsid w:val="0016793A"/>
    <w:rsid w:val="001819F1"/>
    <w:rsid w:val="001C248D"/>
    <w:rsid w:val="001C252B"/>
    <w:rsid w:val="001C47AF"/>
    <w:rsid w:val="001E258C"/>
    <w:rsid w:val="001F183D"/>
    <w:rsid w:val="001F425C"/>
    <w:rsid w:val="001F5A98"/>
    <w:rsid w:val="002013F2"/>
    <w:rsid w:val="00216F3F"/>
    <w:rsid w:val="00232C51"/>
    <w:rsid w:val="00243715"/>
    <w:rsid w:val="00252D72"/>
    <w:rsid w:val="0028257A"/>
    <w:rsid w:val="002A4B2B"/>
    <w:rsid w:val="002B11D8"/>
    <w:rsid w:val="002B2EA0"/>
    <w:rsid w:val="002C7232"/>
    <w:rsid w:val="002E41D5"/>
    <w:rsid w:val="002F08BF"/>
    <w:rsid w:val="002F5349"/>
    <w:rsid w:val="00307EAA"/>
    <w:rsid w:val="00313C05"/>
    <w:rsid w:val="0032591C"/>
    <w:rsid w:val="003666EC"/>
    <w:rsid w:val="00372620"/>
    <w:rsid w:val="00385405"/>
    <w:rsid w:val="003928C1"/>
    <w:rsid w:val="00397B09"/>
    <w:rsid w:val="003D4F97"/>
    <w:rsid w:val="003E2E0E"/>
    <w:rsid w:val="003F51A9"/>
    <w:rsid w:val="003F6786"/>
    <w:rsid w:val="004055E2"/>
    <w:rsid w:val="00406795"/>
    <w:rsid w:val="0041587E"/>
    <w:rsid w:val="00434088"/>
    <w:rsid w:val="00436EC6"/>
    <w:rsid w:val="004501FF"/>
    <w:rsid w:val="00451740"/>
    <w:rsid w:val="00463CAA"/>
    <w:rsid w:val="00477FC5"/>
    <w:rsid w:val="004A5044"/>
    <w:rsid w:val="004B211A"/>
    <w:rsid w:val="004E77B1"/>
    <w:rsid w:val="004F731C"/>
    <w:rsid w:val="00500A8A"/>
    <w:rsid w:val="005060C0"/>
    <w:rsid w:val="00521A0B"/>
    <w:rsid w:val="00534293"/>
    <w:rsid w:val="00546D4E"/>
    <w:rsid w:val="00576C05"/>
    <w:rsid w:val="00587456"/>
    <w:rsid w:val="00587E02"/>
    <w:rsid w:val="00590EA3"/>
    <w:rsid w:val="005A299B"/>
    <w:rsid w:val="005A2FA9"/>
    <w:rsid w:val="005B2723"/>
    <w:rsid w:val="005C3AF4"/>
    <w:rsid w:val="005C7F85"/>
    <w:rsid w:val="005D7190"/>
    <w:rsid w:val="005E6549"/>
    <w:rsid w:val="00646122"/>
    <w:rsid w:val="0064783C"/>
    <w:rsid w:val="006746B9"/>
    <w:rsid w:val="006A092B"/>
    <w:rsid w:val="006A76B1"/>
    <w:rsid w:val="006C3928"/>
    <w:rsid w:val="006C697B"/>
    <w:rsid w:val="006F4F6B"/>
    <w:rsid w:val="006F7EB8"/>
    <w:rsid w:val="0070495D"/>
    <w:rsid w:val="00705F25"/>
    <w:rsid w:val="00716542"/>
    <w:rsid w:val="00741FDB"/>
    <w:rsid w:val="00761676"/>
    <w:rsid w:val="00770DB3"/>
    <w:rsid w:val="00782125"/>
    <w:rsid w:val="00792B1B"/>
    <w:rsid w:val="007A649A"/>
    <w:rsid w:val="007D5B53"/>
    <w:rsid w:val="007D683C"/>
    <w:rsid w:val="007E6AE9"/>
    <w:rsid w:val="007E7ED2"/>
    <w:rsid w:val="00812516"/>
    <w:rsid w:val="00817827"/>
    <w:rsid w:val="008527EC"/>
    <w:rsid w:val="008733D8"/>
    <w:rsid w:val="00875884"/>
    <w:rsid w:val="00877DC8"/>
    <w:rsid w:val="00880748"/>
    <w:rsid w:val="00893C06"/>
    <w:rsid w:val="008A48F5"/>
    <w:rsid w:val="008C3BBC"/>
    <w:rsid w:val="008D54E9"/>
    <w:rsid w:val="008E08B6"/>
    <w:rsid w:val="008E4B9B"/>
    <w:rsid w:val="009113A6"/>
    <w:rsid w:val="0092231E"/>
    <w:rsid w:val="00927CBE"/>
    <w:rsid w:val="009352D8"/>
    <w:rsid w:val="00941739"/>
    <w:rsid w:val="00953D41"/>
    <w:rsid w:val="009569A4"/>
    <w:rsid w:val="00956B5B"/>
    <w:rsid w:val="00962D61"/>
    <w:rsid w:val="00976D1C"/>
    <w:rsid w:val="00990438"/>
    <w:rsid w:val="00990DC4"/>
    <w:rsid w:val="009A1389"/>
    <w:rsid w:val="009A7616"/>
    <w:rsid w:val="009B1CD6"/>
    <w:rsid w:val="009B616A"/>
    <w:rsid w:val="009B7550"/>
    <w:rsid w:val="009E4C39"/>
    <w:rsid w:val="009E5E81"/>
    <w:rsid w:val="009E67B3"/>
    <w:rsid w:val="009F39D4"/>
    <w:rsid w:val="00A30B05"/>
    <w:rsid w:val="00A34B28"/>
    <w:rsid w:val="00A43D99"/>
    <w:rsid w:val="00A546AF"/>
    <w:rsid w:val="00A55A27"/>
    <w:rsid w:val="00A72A22"/>
    <w:rsid w:val="00A7394F"/>
    <w:rsid w:val="00A821E3"/>
    <w:rsid w:val="00A82EC1"/>
    <w:rsid w:val="00A93203"/>
    <w:rsid w:val="00AA1CE9"/>
    <w:rsid w:val="00AA6033"/>
    <w:rsid w:val="00AB04B7"/>
    <w:rsid w:val="00AB45FA"/>
    <w:rsid w:val="00AB527B"/>
    <w:rsid w:val="00AC5979"/>
    <w:rsid w:val="00AD1B2F"/>
    <w:rsid w:val="00AD2F69"/>
    <w:rsid w:val="00AE0893"/>
    <w:rsid w:val="00B01C2C"/>
    <w:rsid w:val="00B041E9"/>
    <w:rsid w:val="00B0519C"/>
    <w:rsid w:val="00B07408"/>
    <w:rsid w:val="00B11592"/>
    <w:rsid w:val="00B12B24"/>
    <w:rsid w:val="00B15B5A"/>
    <w:rsid w:val="00B55A36"/>
    <w:rsid w:val="00B67E50"/>
    <w:rsid w:val="00B747F0"/>
    <w:rsid w:val="00B76B26"/>
    <w:rsid w:val="00BA09D4"/>
    <w:rsid w:val="00BA1CF6"/>
    <w:rsid w:val="00BA6392"/>
    <w:rsid w:val="00BA694C"/>
    <w:rsid w:val="00BC334C"/>
    <w:rsid w:val="00BD0E79"/>
    <w:rsid w:val="00BE1F7B"/>
    <w:rsid w:val="00C017CC"/>
    <w:rsid w:val="00C124D4"/>
    <w:rsid w:val="00C205C4"/>
    <w:rsid w:val="00C23128"/>
    <w:rsid w:val="00C305C8"/>
    <w:rsid w:val="00C3080E"/>
    <w:rsid w:val="00C31D24"/>
    <w:rsid w:val="00C3626D"/>
    <w:rsid w:val="00C40D42"/>
    <w:rsid w:val="00C5592E"/>
    <w:rsid w:val="00C76A1B"/>
    <w:rsid w:val="00CB1326"/>
    <w:rsid w:val="00CD163A"/>
    <w:rsid w:val="00CD2606"/>
    <w:rsid w:val="00D109BC"/>
    <w:rsid w:val="00D119C8"/>
    <w:rsid w:val="00D20E43"/>
    <w:rsid w:val="00D80C5E"/>
    <w:rsid w:val="00D975A2"/>
    <w:rsid w:val="00DA1A06"/>
    <w:rsid w:val="00DD2BFA"/>
    <w:rsid w:val="00DE18D9"/>
    <w:rsid w:val="00DF4C95"/>
    <w:rsid w:val="00DF579D"/>
    <w:rsid w:val="00E005AC"/>
    <w:rsid w:val="00E0098D"/>
    <w:rsid w:val="00E00CD7"/>
    <w:rsid w:val="00E338DC"/>
    <w:rsid w:val="00E37919"/>
    <w:rsid w:val="00E639D5"/>
    <w:rsid w:val="00E72B26"/>
    <w:rsid w:val="00E75D45"/>
    <w:rsid w:val="00E81984"/>
    <w:rsid w:val="00EA288B"/>
    <w:rsid w:val="00EA2B26"/>
    <w:rsid w:val="00EB03D2"/>
    <w:rsid w:val="00ED663D"/>
    <w:rsid w:val="00EE6AEB"/>
    <w:rsid w:val="00EE7660"/>
    <w:rsid w:val="00EF4DA4"/>
    <w:rsid w:val="00F356D0"/>
    <w:rsid w:val="00F40A90"/>
    <w:rsid w:val="00F51DE0"/>
    <w:rsid w:val="00F52973"/>
    <w:rsid w:val="00F60BED"/>
    <w:rsid w:val="00F70E78"/>
    <w:rsid w:val="00F81323"/>
    <w:rsid w:val="00F90128"/>
    <w:rsid w:val="00F92DBE"/>
    <w:rsid w:val="00F9497E"/>
    <w:rsid w:val="00FA2DC9"/>
    <w:rsid w:val="00FB16CD"/>
    <w:rsid w:val="00FD1D2B"/>
    <w:rsid w:val="00FD33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56AF7"/>
  <w15:chartTrackingRefBased/>
  <w15:docId w15:val="{85130AB2-80A9-4C08-9170-926BE176B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F7EB8"/>
    <w:pPr>
      <w:spacing w:after="0" w:line="360" w:lineRule="auto"/>
    </w:pPr>
    <w:rPr>
      <w:lang w:val="en-US"/>
    </w:rPr>
  </w:style>
  <w:style w:type="paragraph" w:styleId="Nagwek1">
    <w:name w:val="heading 1"/>
    <w:basedOn w:val="Normalny"/>
    <w:link w:val="Nagwek1Znak"/>
    <w:uiPriority w:val="9"/>
    <w:qFormat/>
    <w:rsid w:val="00A30B05"/>
    <w:pPr>
      <w:spacing w:before="480" w:after="480"/>
      <w:contextualSpacing/>
      <w:outlineLvl w:val="0"/>
    </w:pPr>
    <w:rPr>
      <w:rFonts w:ascii="Calibri" w:eastAsia="Times New Roman" w:hAnsi="Calibri" w:cs="Times New Roman"/>
      <w:b/>
      <w:bCs/>
      <w:kern w:val="36"/>
      <w:sz w:val="28"/>
      <w:szCs w:val="48"/>
      <w:lang w:eastAsia="pl-PL"/>
    </w:rPr>
  </w:style>
  <w:style w:type="paragraph" w:styleId="Nagwek2">
    <w:name w:val="heading 2"/>
    <w:basedOn w:val="Normalny"/>
    <w:next w:val="Normalny"/>
    <w:link w:val="Nagwek2Znak"/>
    <w:autoRedefine/>
    <w:uiPriority w:val="9"/>
    <w:unhideWhenUsed/>
    <w:qFormat/>
    <w:rsid w:val="00AE0893"/>
    <w:pPr>
      <w:keepNext/>
      <w:keepLines/>
      <w:spacing w:before="240" w:after="240"/>
      <w:contextualSpacing/>
      <w:outlineLvl w:val="1"/>
    </w:pPr>
    <w:rPr>
      <w:rFonts w:ascii="Calibri" w:eastAsiaTheme="majorEastAsia" w:hAnsi="Calibri" w:cstheme="majorBidi"/>
      <w:b/>
      <w:color w:val="2F5496" w:themeColor="accent1" w:themeShade="BF"/>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30B05"/>
    <w:rPr>
      <w:rFonts w:ascii="Calibri" w:eastAsia="Times New Roman" w:hAnsi="Calibri" w:cs="Times New Roman"/>
      <w:b/>
      <w:bCs/>
      <w:kern w:val="36"/>
      <w:sz w:val="28"/>
      <w:szCs w:val="48"/>
      <w:lang w:eastAsia="pl-PL"/>
    </w:rPr>
  </w:style>
  <w:style w:type="table" w:styleId="Tabela-Siatka">
    <w:name w:val="Table Grid"/>
    <w:basedOn w:val="Standardowy"/>
    <w:uiPriority w:val="39"/>
    <w:rsid w:val="004A5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4A5044"/>
    <w:rPr>
      <w:color w:val="0563C1" w:themeColor="hyperlink"/>
      <w:u w:val="single"/>
    </w:rPr>
  </w:style>
  <w:style w:type="character" w:customStyle="1" w:styleId="Nierozpoznanawzmianka1">
    <w:name w:val="Nierozpoznana wzmianka1"/>
    <w:basedOn w:val="Domylnaczcionkaakapitu"/>
    <w:uiPriority w:val="99"/>
    <w:semiHidden/>
    <w:unhideWhenUsed/>
    <w:rsid w:val="004A5044"/>
    <w:rPr>
      <w:color w:val="605E5C"/>
      <w:shd w:val="clear" w:color="auto" w:fill="E1DFDD"/>
    </w:rPr>
  </w:style>
  <w:style w:type="character" w:styleId="Pogrubienie">
    <w:name w:val="Strong"/>
    <w:basedOn w:val="Domylnaczcionkaakapitu"/>
    <w:uiPriority w:val="22"/>
    <w:qFormat/>
    <w:rsid w:val="004A5044"/>
    <w:rPr>
      <w:b/>
      <w:bCs/>
    </w:rPr>
  </w:style>
  <w:style w:type="paragraph" w:styleId="HTML-wstpniesformatowany">
    <w:name w:val="HTML Preformatted"/>
    <w:basedOn w:val="Normalny"/>
    <w:link w:val="HTML-wstpniesformatowanyZnak"/>
    <w:uiPriority w:val="99"/>
    <w:semiHidden/>
    <w:unhideWhenUsed/>
    <w:rsid w:val="00CB1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CB1326"/>
    <w:rPr>
      <w:rFonts w:ascii="Courier New" w:eastAsia="Times New Roman" w:hAnsi="Courier New" w:cs="Courier New"/>
      <w:sz w:val="20"/>
      <w:szCs w:val="20"/>
      <w:lang w:eastAsia="pl-PL"/>
    </w:rPr>
  </w:style>
  <w:style w:type="character" w:customStyle="1" w:styleId="y2iqfc">
    <w:name w:val="y2iqfc"/>
    <w:basedOn w:val="Domylnaczcionkaakapitu"/>
    <w:rsid w:val="00CB1326"/>
  </w:style>
  <w:style w:type="character" w:styleId="Odwoaniedokomentarza">
    <w:name w:val="annotation reference"/>
    <w:basedOn w:val="Domylnaczcionkaakapitu"/>
    <w:uiPriority w:val="99"/>
    <w:semiHidden/>
    <w:unhideWhenUsed/>
    <w:rsid w:val="005A299B"/>
    <w:rPr>
      <w:sz w:val="16"/>
      <w:szCs w:val="16"/>
    </w:rPr>
  </w:style>
  <w:style w:type="paragraph" w:styleId="Tekstkomentarza">
    <w:name w:val="annotation text"/>
    <w:basedOn w:val="Normalny"/>
    <w:link w:val="TekstkomentarzaZnak"/>
    <w:uiPriority w:val="99"/>
    <w:semiHidden/>
    <w:unhideWhenUsed/>
    <w:rsid w:val="005A299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A299B"/>
    <w:rPr>
      <w:sz w:val="20"/>
      <w:szCs w:val="20"/>
    </w:rPr>
  </w:style>
  <w:style w:type="paragraph" w:styleId="Tematkomentarza">
    <w:name w:val="annotation subject"/>
    <w:basedOn w:val="Tekstkomentarza"/>
    <w:next w:val="Tekstkomentarza"/>
    <w:link w:val="TematkomentarzaZnak"/>
    <w:uiPriority w:val="99"/>
    <w:semiHidden/>
    <w:unhideWhenUsed/>
    <w:rsid w:val="005A299B"/>
    <w:rPr>
      <w:b/>
      <w:bCs/>
    </w:rPr>
  </w:style>
  <w:style w:type="character" w:customStyle="1" w:styleId="TematkomentarzaZnak">
    <w:name w:val="Temat komentarza Znak"/>
    <w:basedOn w:val="TekstkomentarzaZnak"/>
    <w:link w:val="Tematkomentarza"/>
    <w:uiPriority w:val="99"/>
    <w:semiHidden/>
    <w:rsid w:val="005A299B"/>
    <w:rPr>
      <w:b/>
      <w:bCs/>
      <w:sz w:val="20"/>
      <w:szCs w:val="20"/>
    </w:rPr>
  </w:style>
  <w:style w:type="paragraph" w:styleId="Tekstdymka">
    <w:name w:val="Balloon Text"/>
    <w:basedOn w:val="Normalny"/>
    <w:link w:val="TekstdymkaZnak"/>
    <w:uiPriority w:val="99"/>
    <w:semiHidden/>
    <w:unhideWhenUsed/>
    <w:rsid w:val="005A299B"/>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A299B"/>
    <w:rPr>
      <w:rFonts w:ascii="Segoe UI" w:hAnsi="Segoe UI" w:cs="Segoe UI"/>
      <w:sz w:val="18"/>
      <w:szCs w:val="18"/>
    </w:rPr>
  </w:style>
  <w:style w:type="character" w:styleId="Nierozpoznanawzmianka">
    <w:name w:val="Unresolved Mention"/>
    <w:basedOn w:val="Domylnaczcionkaakapitu"/>
    <w:uiPriority w:val="99"/>
    <w:semiHidden/>
    <w:unhideWhenUsed/>
    <w:rsid w:val="00406795"/>
    <w:rPr>
      <w:color w:val="605E5C"/>
      <w:shd w:val="clear" w:color="auto" w:fill="E1DFDD"/>
    </w:rPr>
  </w:style>
  <w:style w:type="character" w:styleId="UyteHipercze">
    <w:name w:val="FollowedHyperlink"/>
    <w:basedOn w:val="Domylnaczcionkaakapitu"/>
    <w:uiPriority w:val="99"/>
    <w:semiHidden/>
    <w:unhideWhenUsed/>
    <w:rsid w:val="0092231E"/>
    <w:rPr>
      <w:color w:val="954F72" w:themeColor="followedHyperlink"/>
      <w:u w:val="single"/>
    </w:rPr>
  </w:style>
  <w:style w:type="paragraph" w:styleId="NormalnyWeb">
    <w:name w:val="Normal (Web)"/>
    <w:basedOn w:val="Normalny"/>
    <w:uiPriority w:val="99"/>
    <w:semiHidden/>
    <w:unhideWhenUsed/>
    <w:rsid w:val="00463CA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AE0893"/>
    <w:rPr>
      <w:rFonts w:ascii="Calibri" w:eastAsiaTheme="majorEastAsia" w:hAnsi="Calibri" w:cstheme="majorBidi"/>
      <w:b/>
      <w:color w:val="2F5496" w:themeColor="accent1" w:themeShade="BF"/>
      <w:sz w:val="24"/>
      <w:szCs w:val="26"/>
      <w:lang w:val="en-US"/>
    </w:rPr>
  </w:style>
  <w:style w:type="paragraph" w:styleId="Akapitzlist">
    <w:name w:val="List Paragraph"/>
    <w:basedOn w:val="Normalny"/>
    <w:link w:val="AkapitzlistZnak"/>
    <w:uiPriority w:val="34"/>
    <w:qFormat/>
    <w:rsid w:val="0028257A"/>
    <w:pPr>
      <w:ind w:left="720"/>
      <w:contextualSpacing/>
    </w:pPr>
  </w:style>
  <w:style w:type="paragraph" w:styleId="Nagwek">
    <w:name w:val="header"/>
    <w:basedOn w:val="Normalny"/>
    <w:link w:val="NagwekZnak"/>
    <w:uiPriority w:val="99"/>
    <w:unhideWhenUsed/>
    <w:rsid w:val="00B07408"/>
    <w:pPr>
      <w:tabs>
        <w:tab w:val="center" w:pos="4536"/>
        <w:tab w:val="right" w:pos="9072"/>
      </w:tabs>
      <w:spacing w:line="240" w:lineRule="auto"/>
    </w:pPr>
  </w:style>
  <w:style w:type="character" w:customStyle="1" w:styleId="NagwekZnak">
    <w:name w:val="Nagłówek Znak"/>
    <w:basedOn w:val="Domylnaczcionkaakapitu"/>
    <w:link w:val="Nagwek"/>
    <w:uiPriority w:val="99"/>
    <w:rsid w:val="00B07408"/>
  </w:style>
  <w:style w:type="paragraph" w:styleId="Stopka">
    <w:name w:val="footer"/>
    <w:basedOn w:val="Normalny"/>
    <w:link w:val="StopkaZnak"/>
    <w:uiPriority w:val="99"/>
    <w:unhideWhenUsed/>
    <w:rsid w:val="00B07408"/>
    <w:pPr>
      <w:tabs>
        <w:tab w:val="center" w:pos="4536"/>
        <w:tab w:val="right" w:pos="9072"/>
      </w:tabs>
      <w:spacing w:line="240" w:lineRule="auto"/>
    </w:pPr>
  </w:style>
  <w:style w:type="character" w:customStyle="1" w:styleId="StopkaZnak">
    <w:name w:val="Stopka Znak"/>
    <w:basedOn w:val="Domylnaczcionkaakapitu"/>
    <w:link w:val="Stopka"/>
    <w:uiPriority w:val="99"/>
    <w:rsid w:val="00B07408"/>
  </w:style>
  <w:style w:type="paragraph" w:customStyle="1" w:styleId="Numer1">
    <w:name w:val="Numer 1"/>
    <w:basedOn w:val="Lista"/>
    <w:next w:val="Normalny"/>
    <w:link w:val="Numer1Znak"/>
    <w:autoRedefine/>
    <w:rsid w:val="00EB03D2"/>
    <w:pPr>
      <w:ind w:left="357" w:firstLine="0"/>
    </w:pPr>
    <w:rPr>
      <w:sz w:val="24"/>
      <w:lang w:val="en-GB"/>
    </w:rPr>
  </w:style>
  <w:style w:type="paragraph" w:customStyle="1" w:styleId="Numer2">
    <w:name w:val="Numer 2"/>
    <w:basedOn w:val="Normalny"/>
    <w:next w:val="Normalny"/>
    <w:link w:val="Numer2Znak"/>
    <w:autoRedefine/>
    <w:qFormat/>
    <w:rsid w:val="00EB03D2"/>
    <w:pPr>
      <w:contextualSpacing/>
    </w:pPr>
    <w:rPr>
      <w:sz w:val="24"/>
    </w:rPr>
  </w:style>
  <w:style w:type="character" w:customStyle="1" w:styleId="Numer1Znak">
    <w:name w:val="Numer 1 Znak"/>
    <w:basedOn w:val="Domylnaczcionkaakapitu"/>
    <w:link w:val="Numer1"/>
    <w:rsid w:val="00EB03D2"/>
    <w:rPr>
      <w:sz w:val="24"/>
      <w:lang w:val="en-GB"/>
    </w:rPr>
  </w:style>
  <w:style w:type="paragraph" w:styleId="Lista">
    <w:name w:val="List"/>
    <w:basedOn w:val="Normalny"/>
    <w:uiPriority w:val="99"/>
    <w:semiHidden/>
    <w:unhideWhenUsed/>
    <w:rsid w:val="005E6549"/>
    <w:pPr>
      <w:ind w:left="283" w:hanging="283"/>
      <w:contextualSpacing/>
    </w:pPr>
  </w:style>
  <w:style w:type="character" w:customStyle="1" w:styleId="Numer2Znak">
    <w:name w:val="Numer 2 Znak"/>
    <w:basedOn w:val="Domylnaczcionkaakapitu"/>
    <w:link w:val="Numer2"/>
    <w:rsid w:val="00EB03D2"/>
    <w:rPr>
      <w:sz w:val="24"/>
    </w:rPr>
  </w:style>
  <w:style w:type="paragraph" w:customStyle="1" w:styleId="Punktowanie">
    <w:name w:val="Punktowanie"/>
    <w:basedOn w:val="Akapitzlist"/>
    <w:link w:val="PunktowanieZnak"/>
    <w:autoRedefine/>
    <w:qFormat/>
    <w:rsid w:val="00976D1C"/>
    <w:pPr>
      <w:numPr>
        <w:numId w:val="20"/>
      </w:numPr>
      <w:ind w:left="714" w:hanging="357"/>
    </w:pPr>
    <w:rPr>
      <w:sz w:val="24"/>
      <w:lang w:val="en-GB"/>
    </w:rPr>
  </w:style>
  <w:style w:type="paragraph" w:customStyle="1" w:styleId="Literowanie">
    <w:name w:val="Literowanie"/>
    <w:basedOn w:val="Akapitzlist"/>
    <w:link w:val="LiterowanieZnak"/>
    <w:autoRedefine/>
    <w:qFormat/>
    <w:rsid w:val="00AB527B"/>
    <w:pPr>
      <w:numPr>
        <w:numId w:val="21"/>
      </w:numPr>
      <w:ind w:left="357" w:hanging="357"/>
    </w:pPr>
    <w:rPr>
      <w:rFonts w:ascii="Calibri" w:hAnsi="Calibri"/>
      <w:sz w:val="24"/>
      <w:lang w:val="en-GB"/>
    </w:rPr>
  </w:style>
  <w:style w:type="character" w:customStyle="1" w:styleId="PunktowanieZnak">
    <w:name w:val="Punktowanie Znak"/>
    <w:basedOn w:val="Domylnaczcionkaakapitu"/>
    <w:link w:val="Punktowanie"/>
    <w:rsid w:val="00976D1C"/>
    <w:rPr>
      <w:sz w:val="24"/>
      <w:lang w:val="en-GB"/>
    </w:rPr>
  </w:style>
  <w:style w:type="character" w:customStyle="1" w:styleId="LiterowanieZnak">
    <w:name w:val="Literowanie Znak"/>
    <w:basedOn w:val="Domylnaczcionkaakapitu"/>
    <w:link w:val="Literowanie"/>
    <w:rsid w:val="00AB527B"/>
    <w:rPr>
      <w:rFonts w:ascii="Calibri" w:hAnsi="Calibri"/>
      <w:sz w:val="24"/>
      <w:lang w:val="en-GB"/>
    </w:rPr>
  </w:style>
  <w:style w:type="paragraph" w:customStyle="1" w:styleId="Puntkowanie">
    <w:name w:val="Puntkowanie"/>
    <w:basedOn w:val="Akapitzlist"/>
    <w:link w:val="PuntkowanieZnak"/>
    <w:autoRedefine/>
    <w:qFormat/>
    <w:rsid w:val="00A821E3"/>
    <w:pPr>
      <w:numPr>
        <w:numId w:val="12"/>
      </w:numPr>
    </w:pPr>
  </w:style>
  <w:style w:type="character" w:customStyle="1" w:styleId="AkapitzlistZnak">
    <w:name w:val="Akapit z listą Znak"/>
    <w:basedOn w:val="Domylnaczcionkaakapitu"/>
    <w:link w:val="Akapitzlist"/>
    <w:uiPriority w:val="34"/>
    <w:rsid w:val="001E258C"/>
    <w:rPr>
      <w:lang w:val="en-US"/>
    </w:rPr>
  </w:style>
  <w:style w:type="character" w:customStyle="1" w:styleId="PuntkowanieZnak">
    <w:name w:val="Puntkowanie Znak"/>
    <w:basedOn w:val="AkapitzlistZnak"/>
    <w:link w:val="Puntkowanie"/>
    <w:rsid w:val="00A821E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508608">
      <w:bodyDiv w:val="1"/>
      <w:marLeft w:val="0"/>
      <w:marRight w:val="0"/>
      <w:marTop w:val="0"/>
      <w:marBottom w:val="0"/>
      <w:divBdr>
        <w:top w:val="none" w:sz="0" w:space="0" w:color="auto"/>
        <w:left w:val="none" w:sz="0" w:space="0" w:color="auto"/>
        <w:bottom w:val="none" w:sz="0" w:space="0" w:color="auto"/>
        <w:right w:val="none" w:sz="0" w:space="0" w:color="auto"/>
      </w:divBdr>
    </w:div>
    <w:div w:id="447747228">
      <w:bodyDiv w:val="1"/>
      <w:marLeft w:val="0"/>
      <w:marRight w:val="0"/>
      <w:marTop w:val="0"/>
      <w:marBottom w:val="0"/>
      <w:divBdr>
        <w:top w:val="none" w:sz="0" w:space="0" w:color="auto"/>
        <w:left w:val="none" w:sz="0" w:space="0" w:color="auto"/>
        <w:bottom w:val="none" w:sz="0" w:space="0" w:color="auto"/>
        <w:right w:val="none" w:sz="0" w:space="0" w:color="auto"/>
      </w:divBdr>
    </w:div>
    <w:div w:id="724259705">
      <w:bodyDiv w:val="1"/>
      <w:marLeft w:val="0"/>
      <w:marRight w:val="0"/>
      <w:marTop w:val="0"/>
      <w:marBottom w:val="0"/>
      <w:divBdr>
        <w:top w:val="none" w:sz="0" w:space="0" w:color="auto"/>
        <w:left w:val="none" w:sz="0" w:space="0" w:color="auto"/>
        <w:bottom w:val="none" w:sz="0" w:space="0" w:color="auto"/>
        <w:right w:val="none" w:sz="0" w:space="0" w:color="auto"/>
      </w:divBdr>
      <w:divsChild>
        <w:div w:id="493110504">
          <w:marLeft w:val="0"/>
          <w:marRight w:val="0"/>
          <w:marTop w:val="0"/>
          <w:marBottom w:val="0"/>
          <w:divBdr>
            <w:top w:val="none" w:sz="0" w:space="0" w:color="auto"/>
            <w:left w:val="none" w:sz="0" w:space="0" w:color="auto"/>
            <w:bottom w:val="none" w:sz="0" w:space="0" w:color="auto"/>
            <w:right w:val="none" w:sz="0" w:space="0" w:color="auto"/>
          </w:divBdr>
        </w:div>
        <w:div w:id="1836915558">
          <w:marLeft w:val="0"/>
          <w:marRight w:val="0"/>
          <w:marTop w:val="0"/>
          <w:marBottom w:val="0"/>
          <w:divBdr>
            <w:top w:val="none" w:sz="0" w:space="0" w:color="auto"/>
            <w:left w:val="none" w:sz="0" w:space="0" w:color="auto"/>
            <w:bottom w:val="none" w:sz="0" w:space="0" w:color="auto"/>
            <w:right w:val="none" w:sz="0" w:space="0" w:color="auto"/>
          </w:divBdr>
          <w:divsChild>
            <w:div w:id="622080745">
              <w:marLeft w:val="0"/>
              <w:marRight w:val="0"/>
              <w:marTop w:val="0"/>
              <w:marBottom w:val="0"/>
              <w:divBdr>
                <w:top w:val="none" w:sz="0" w:space="0" w:color="auto"/>
                <w:left w:val="none" w:sz="0" w:space="0" w:color="auto"/>
                <w:bottom w:val="none" w:sz="0" w:space="0" w:color="auto"/>
                <w:right w:val="none" w:sz="0" w:space="0" w:color="auto"/>
              </w:divBdr>
            </w:div>
            <w:div w:id="1986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0657">
      <w:bodyDiv w:val="1"/>
      <w:marLeft w:val="0"/>
      <w:marRight w:val="0"/>
      <w:marTop w:val="0"/>
      <w:marBottom w:val="0"/>
      <w:divBdr>
        <w:top w:val="none" w:sz="0" w:space="0" w:color="auto"/>
        <w:left w:val="none" w:sz="0" w:space="0" w:color="auto"/>
        <w:bottom w:val="none" w:sz="0" w:space="0" w:color="auto"/>
        <w:right w:val="none" w:sz="0" w:space="0" w:color="auto"/>
      </w:divBdr>
      <w:divsChild>
        <w:div w:id="1110010291">
          <w:marLeft w:val="0"/>
          <w:marRight w:val="0"/>
          <w:marTop w:val="0"/>
          <w:marBottom w:val="0"/>
          <w:divBdr>
            <w:top w:val="none" w:sz="0" w:space="0" w:color="auto"/>
            <w:left w:val="none" w:sz="0" w:space="0" w:color="auto"/>
            <w:bottom w:val="none" w:sz="0" w:space="0" w:color="auto"/>
            <w:right w:val="none" w:sz="0" w:space="0" w:color="auto"/>
          </w:divBdr>
        </w:div>
      </w:divsChild>
    </w:div>
    <w:div w:id="1360354967">
      <w:bodyDiv w:val="1"/>
      <w:marLeft w:val="0"/>
      <w:marRight w:val="0"/>
      <w:marTop w:val="0"/>
      <w:marBottom w:val="0"/>
      <w:divBdr>
        <w:top w:val="none" w:sz="0" w:space="0" w:color="auto"/>
        <w:left w:val="none" w:sz="0" w:space="0" w:color="auto"/>
        <w:bottom w:val="none" w:sz="0" w:space="0" w:color="auto"/>
        <w:right w:val="none" w:sz="0" w:space="0" w:color="auto"/>
      </w:divBdr>
      <w:divsChild>
        <w:div w:id="1416241369">
          <w:marLeft w:val="0"/>
          <w:marRight w:val="0"/>
          <w:marTop w:val="0"/>
          <w:marBottom w:val="0"/>
          <w:divBdr>
            <w:top w:val="none" w:sz="0" w:space="0" w:color="auto"/>
            <w:left w:val="none" w:sz="0" w:space="0" w:color="auto"/>
            <w:bottom w:val="none" w:sz="0" w:space="0" w:color="auto"/>
            <w:right w:val="none" w:sz="0" w:space="0" w:color="auto"/>
          </w:divBdr>
        </w:div>
        <w:div w:id="465588885">
          <w:marLeft w:val="0"/>
          <w:marRight w:val="0"/>
          <w:marTop w:val="0"/>
          <w:marBottom w:val="0"/>
          <w:divBdr>
            <w:top w:val="none" w:sz="0" w:space="0" w:color="auto"/>
            <w:left w:val="none" w:sz="0" w:space="0" w:color="auto"/>
            <w:bottom w:val="none" w:sz="0" w:space="0" w:color="auto"/>
            <w:right w:val="none" w:sz="0" w:space="0" w:color="auto"/>
          </w:divBdr>
          <w:divsChild>
            <w:div w:id="62373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3995">
      <w:bodyDiv w:val="1"/>
      <w:marLeft w:val="0"/>
      <w:marRight w:val="0"/>
      <w:marTop w:val="0"/>
      <w:marBottom w:val="0"/>
      <w:divBdr>
        <w:top w:val="none" w:sz="0" w:space="0" w:color="auto"/>
        <w:left w:val="none" w:sz="0" w:space="0" w:color="auto"/>
        <w:bottom w:val="none" w:sz="0" w:space="0" w:color="auto"/>
        <w:right w:val="none" w:sz="0" w:space="0" w:color="auto"/>
      </w:divBdr>
    </w:div>
    <w:div w:id="1394616604">
      <w:bodyDiv w:val="1"/>
      <w:marLeft w:val="0"/>
      <w:marRight w:val="0"/>
      <w:marTop w:val="0"/>
      <w:marBottom w:val="0"/>
      <w:divBdr>
        <w:top w:val="none" w:sz="0" w:space="0" w:color="auto"/>
        <w:left w:val="none" w:sz="0" w:space="0" w:color="auto"/>
        <w:bottom w:val="none" w:sz="0" w:space="0" w:color="auto"/>
        <w:right w:val="none" w:sz="0" w:space="0" w:color="auto"/>
      </w:divBdr>
    </w:div>
    <w:div w:id="1434083682">
      <w:bodyDiv w:val="1"/>
      <w:marLeft w:val="0"/>
      <w:marRight w:val="0"/>
      <w:marTop w:val="0"/>
      <w:marBottom w:val="0"/>
      <w:divBdr>
        <w:top w:val="none" w:sz="0" w:space="0" w:color="auto"/>
        <w:left w:val="none" w:sz="0" w:space="0" w:color="auto"/>
        <w:bottom w:val="none" w:sz="0" w:space="0" w:color="auto"/>
        <w:right w:val="none" w:sz="0" w:space="0" w:color="auto"/>
      </w:divBdr>
    </w:div>
    <w:div w:id="1481462155">
      <w:bodyDiv w:val="1"/>
      <w:marLeft w:val="0"/>
      <w:marRight w:val="0"/>
      <w:marTop w:val="0"/>
      <w:marBottom w:val="0"/>
      <w:divBdr>
        <w:top w:val="none" w:sz="0" w:space="0" w:color="auto"/>
        <w:left w:val="none" w:sz="0" w:space="0" w:color="auto"/>
        <w:bottom w:val="none" w:sz="0" w:space="0" w:color="auto"/>
        <w:right w:val="none" w:sz="0" w:space="0" w:color="auto"/>
      </w:divBdr>
    </w:div>
    <w:div w:id="1516842346">
      <w:bodyDiv w:val="1"/>
      <w:marLeft w:val="0"/>
      <w:marRight w:val="0"/>
      <w:marTop w:val="0"/>
      <w:marBottom w:val="0"/>
      <w:divBdr>
        <w:top w:val="none" w:sz="0" w:space="0" w:color="auto"/>
        <w:left w:val="none" w:sz="0" w:space="0" w:color="auto"/>
        <w:bottom w:val="none" w:sz="0" w:space="0" w:color="auto"/>
        <w:right w:val="none" w:sz="0" w:space="0" w:color="auto"/>
      </w:divBdr>
    </w:div>
    <w:div w:id="1558862221">
      <w:bodyDiv w:val="1"/>
      <w:marLeft w:val="0"/>
      <w:marRight w:val="0"/>
      <w:marTop w:val="0"/>
      <w:marBottom w:val="0"/>
      <w:divBdr>
        <w:top w:val="none" w:sz="0" w:space="0" w:color="auto"/>
        <w:left w:val="none" w:sz="0" w:space="0" w:color="auto"/>
        <w:bottom w:val="none" w:sz="0" w:space="0" w:color="auto"/>
        <w:right w:val="none" w:sz="0" w:space="0" w:color="auto"/>
      </w:divBdr>
      <w:divsChild>
        <w:div w:id="1580555146">
          <w:marLeft w:val="0"/>
          <w:marRight w:val="0"/>
          <w:marTop w:val="0"/>
          <w:marBottom w:val="0"/>
          <w:divBdr>
            <w:top w:val="none" w:sz="0" w:space="0" w:color="auto"/>
            <w:left w:val="none" w:sz="0" w:space="0" w:color="auto"/>
            <w:bottom w:val="none" w:sz="0" w:space="0" w:color="auto"/>
            <w:right w:val="none" w:sz="0" w:space="0" w:color="auto"/>
          </w:divBdr>
        </w:div>
        <w:div w:id="1550336240">
          <w:marLeft w:val="0"/>
          <w:marRight w:val="0"/>
          <w:marTop w:val="0"/>
          <w:marBottom w:val="0"/>
          <w:divBdr>
            <w:top w:val="none" w:sz="0" w:space="0" w:color="auto"/>
            <w:left w:val="none" w:sz="0" w:space="0" w:color="auto"/>
            <w:bottom w:val="none" w:sz="0" w:space="0" w:color="auto"/>
            <w:right w:val="none" w:sz="0" w:space="0" w:color="auto"/>
          </w:divBdr>
        </w:div>
        <w:div w:id="1661231003">
          <w:marLeft w:val="0"/>
          <w:marRight w:val="0"/>
          <w:marTop w:val="0"/>
          <w:marBottom w:val="0"/>
          <w:divBdr>
            <w:top w:val="none" w:sz="0" w:space="0" w:color="auto"/>
            <w:left w:val="none" w:sz="0" w:space="0" w:color="auto"/>
            <w:bottom w:val="none" w:sz="0" w:space="0" w:color="auto"/>
            <w:right w:val="none" w:sz="0" w:space="0" w:color="auto"/>
          </w:divBdr>
        </w:div>
      </w:divsChild>
    </w:div>
    <w:div w:id="1718970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tarzyna.renes@e-at.edu.pl" TargetMode="External"/><Relationship Id="rId18" Type="http://schemas.openxmlformats.org/officeDocument/2006/relationships/hyperlink" Target="http://www.akademia.at.edu.pl/en/directing-department" TargetMode="External"/><Relationship Id="rId26" Type="http://schemas.openxmlformats.org/officeDocument/2006/relationships/hyperlink" Target="http://akademia.at.edu.pl/en/the-erasmus-programme/" TargetMode="External"/><Relationship Id="rId3" Type="http://schemas.openxmlformats.org/officeDocument/2006/relationships/customXml" Target="../customXml/item3.xml"/><Relationship Id="rId21" Type="http://schemas.openxmlformats.org/officeDocument/2006/relationships/hyperlink" Target="http://www.atb.edu.pl/o-wydziale/program-studiow" TargetMode="External"/><Relationship Id="rId7" Type="http://schemas.openxmlformats.org/officeDocument/2006/relationships/webSettings" Target="webSettings.xml"/><Relationship Id="rId12" Type="http://schemas.openxmlformats.org/officeDocument/2006/relationships/hyperlink" Target="http://akademia.at.edu.pl/wp-content/uploads/sites/4/2021/03/erasmus-charter-for-higher-education-eche-certificate-ok.pdf" TargetMode="External"/><Relationship Id="rId17" Type="http://schemas.openxmlformats.org/officeDocument/2006/relationships/hyperlink" Target="http://www.akademia.at.edu.pl/en/acting-department" TargetMode="External"/><Relationship Id="rId25" Type="http://schemas.openxmlformats.org/officeDocument/2006/relationships/hyperlink" Target="https://akademia.at.edu.pl/wp-content/uploads/sites/4/2023/03/the-rules-for-the-realization-of-the-erasmus-programme-at-the-aleksander-zelwerowicz-national-academy-of-dramatic-art-in-warsaw.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tb.edu.pl/erasmus-2021-2027/" TargetMode="External"/><Relationship Id="rId20" Type="http://schemas.openxmlformats.org/officeDocument/2006/relationships/hyperlink" Target="https://atb.edu.pl/erasmus-2021-2027/" TargetMode="External"/><Relationship Id="rId29" Type="http://schemas.openxmlformats.org/officeDocument/2006/relationships/hyperlink" Target="https://atb.edu.pl/deklaracja-dostepnosci/"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tb.edu.pl/" TargetMode="External"/><Relationship Id="rId24" Type="http://schemas.openxmlformats.org/officeDocument/2006/relationships/hyperlink" Target="mailto:paulina.matusiak@e-at.edu.pl"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atb.edu.pl/" TargetMode="External"/><Relationship Id="rId23" Type="http://schemas.openxmlformats.org/officeDocument/2006/relationships/hyperlink" Target="mailto:katarzyna.renes@e-at.edu.pl" TargetMode="External"/><Relationship Id="rId28" Type="http://schemas.openxmlformats.org/officeDocument/2006/relationships/hyperlink" Target="https://akademia.at.edu.pl/deklaracja-dostepnosci/" TargetMode="External"/><Relationship Id="rId10" Type="http://schemas.openxmlformats.org/officeDocument/2006/relationships/hyperlink" Target="http://www.akademia.at.edu.pl/" TargetMode="External"/><Relationship Id="rId19" Type="http://schemas.openxmlformats.org/officeDocument/2006/relationships/hyperlink" Target="http://www.akademia.at.edu.pl/en/theatre-studies-department"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aulina.matusiak@e-at.edu.pl" TargetMode="External"/><Relationship Id="rId22" Type="http://schemas.openxmlformats.org/officeDocument/2006/relationships/hyperlink" Target="https://akademia.at.edu.pl/wp-content/uploads/sites/4/2023/03/the-rules-for-the-realization-of-the-erasmus-programme-at-the-aleksander-zelwerowicz-national-academy-of-dramatic-art-in-warsaw.pdf" TargetMode="External"/><Relationship Id="rId27" Type="http://schemas.openxmlformats.org/officeDocument/2006/relationships/hyperlink" Target="mailto:dostepnosc@e-at.edu.pl" TargetMode="External"/><Relationship Id="rId30" Type="http://schemas.openxmlformats.org/officeDocument/2006/relationships/hyperlink" Target="mailto:dostepnosc@e-at.edu.pl" TargetMode="Externa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1DB329BFE42C54E940B353E9B27FEDF" ma:contentTypeVersion="18" ma:contentTypeDescription="Utwórz nowy dokument." ma:contentTypeScope="" ma:versionID="1a2aa1b18e5bec64c533651dc1f7bfc9">
  <xsd:schema xmlns:xsd="http://www.w3.org/2001/XMLSchema" xmlns:xs="http://www.w3.org/2001/XMLSchema" xmlns:p="http://schemas.microsoft.com/office/2006/metadata/properties" xmlns:ns3="d213d93e-03c3-4e8a-a2ca-f7bdcc917965" xmlns:ns4="ecf00f74-a2c5-4219-99bb-de6c07dd0cab" targetNamespace="http://schemas.microsoft.com/office/2006/metadata/properties" ma:root="true" ma:fieldsID="2c6dade1dc64c6d7a53a34a945b056b3" ns3:_="" ns4:_="">
    <xsd:import namespace="d213d93e-03c3-4e8a-a2ca-f7bdcc917965"/>
    <xsd:import namespace="ecf00f74-a2c5-4219-99bb-de6c07dd0ca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3d93e-03c3-4e8a-a2ca-f7bdcc917965"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SharingHintHash" ma:index="10"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f00f74-a2c5-4219-99bb-de6c07dd0ca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cf00f74-a2c5-4219-99bb-de6c07dd0ca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0E1CD1-36C9-49DB-8840-1AADA5DE8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13d93e-03c3-4e8a-a2ca-f7bdcc917965"/>
    <ds:schemaRef ds:uri="ecf00f74-a2c5-4219-99bb-de6c07dd0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4C0E0D-C318-4BFC-9942-441BE1B351DB}">
  <ds:schemaRefs>
    <ds:schemaRef ds:uri="http://schemas.openxmlformats.org/package/2006/metadata/core-properties"/>
    <ds:schemaRef ds:uri="http://schemas.microsoft.com/office/infopath/2007/PartnerControls"/>
    <ds:schemaRef ds:uri="http://www.w3.org/XML/1998/namespace"/>
    <ds:schemaRef ds:uri="d213d93e-03c3-4e8a-a2ca-f7bdcc917965"/>
    <ds:schemaRef ds:uri="http://schemas.microsoft.com/office/2006/documentManagement/types"/>
    <ds:schemaRef ds:uri="http://purl.org/dc/dcmitype/"/>
    <ds:schemaRef ds:uri="http://schemas.microsoft.com/office/2006/metadata/properties"/>
    <ds:schemaRef ds:uri="http://purl.org/dc/elements/1.1/"/>
    <ds:schemaRef ds:uri="ecf00f74-a2c5-4219-99bb-de6c07dd0cab"/>
    <ds:schemaRef ds:uri="http://purl.org/dc/terms/"/>
  </ds:schemaRefs>
</ds:datastoreItem>
</file>

<file path=customXml/itemProps3.xml><?xml version="1.0" encoding="utf-8"?>
<ds:datastoreItem xmlns:ds="http://schemas.openxmlformats.org/officeDocument/2006/customXml" ds:itemID="{69A0190E-A5AD-490E-A32B-1A31269A32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1524</Words>
  <Characters>8688</Characters>
  <Application>Microsoft Office Word</Application>
  <DocSecurity>0</DocSecurity>
  <Lines>72</Lines>
  <Paragraphs>20</Paragraphs>
  <ScaleCrop>false</ScaleCrop>
  <HeadingPairs>
    <vt:vector size="2" baseType="variant">
      <vt:variant>
        <vt:lpstr>Tytuł</vt:lpstr>
      </vt:variant>
      <vt:variant>
        <vt:i4>1</vt:i4>
      </vt:variant>
    </vt:vector>
  </HeadingPairs>
  <TitlesOfParts>
    <vt:vector size="1" baseType="lpstr">
      <vt:lpstr>Fact Sheet Erasmus+</vt:lpstr>
    </vt:vector>
  </TitlesOfParts>
  <Company/>
  <LinksUpToDate>false</LinksUpToDate>
  <CharactersWithSpaces>10192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Erasmus+</dc:title>
  <dc:subject/>
  <dc:creator>Monika Przespolewska</dc:creator>
  <cp:keywords>Erasmus+, Academy</cp:keywords>
  <dc:description/>
  <cp:lastModifiedBy>Paulina Matusiak</cp:lastModifiedBy>
  <cp:revision>47</cp:revision>
  <cp:lastPrinted>2021-12-13T09:45:00Z</cp:lastPrinted>
  <dcterms:created xsi:type="dcterms:W3CDTF">2024-01-11T11:09:00Z</dcterms:created>
  <dcterms:modified xsi:type="dcterms:W3CDTF">2024-01-12T16:38:00Z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0x010100E1DB329BFE42C54E940B353E9B27FEDF</vt:lpwstr>
  </property>
</Properties>
</file>